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9122" w:type="dxa"/>
        <w:tblLook w:val="0420" w:firstRow="1" w:lastRow="0" w:firstColumn="0" w:lastColumn="0" w:noHBand="0" w:noVBand="1"/>
      </w:tblPr>
      <w:tblGrid>
        <w:gridCol w:w="4560"/>
        <w:gridCol w:w="4562"/>
      </w:tblGrid>
      <w:tr w:rsidR="002A57F8" w14:paraId="63D9131B" w14:textId="77777777" w:rsidTr="00EE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5"/>
        </w:trPr>
        <w:tc>
          <w:tcPr>
            <w:tcW w:w="9122" w:type="dxa"/>
            <w:gridSpan w:val="2"/>
          </w:tcPr>
          <w:p w14:paraId="20259D2C" w14:textId="7D4C1F2B" w:rsidR="00055DD8" w:rsidRDefault="00830725" w:rsidP="008529FB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830725">
              <w:rPr>
                <w:rFonts w:cs="Calibri"/>
                <w:color w:val="1D3159"/>
                <w:sz w:val="32"/>
                <w:szCs w:val="32"/>
              </w:rPr>
              <w:t>Functie</w:t>
            </w:r>
            <w:r w:rsidR="0071300E">
              <w:rPr>
                <w:rFonts w:cs="Calibri"/>
                <w:color w:val="1D3159"/>
                <w:sz w:val="32"/>
                <w:szCs w:val="32"/>
              </w:rPr>
              <w:t xml:space="preserve">omschrijving </w:t>
            </w:r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 xml:space="preserve">voor het ambt van </w:t>
            </w:r>
            <w:proofErr w:type="spellStart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Psycho</w:t>
            </w:r>
            <w:proofErr w:type="spellEnd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-pedagogisch consulent (</w:t>
            </w:r>
            <w:proofErr w:type="spellStart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ppc</w:t>
            </w:r>
            <w:proofErr w:type="spellEnd"/>
            <w:r w:rsidR="009E3B27" w:rsidRPr="009E3B27">
              <w:rPr>
                <w:rFonts w:cs="Calibri"/>
                <w:color w:val="1D3159"/>
                <w:sz w:val="32"/>
                <w:szCs w:val="32"/>
              </w:rPr>
              <w:t>)</w:t>
            </w:r>
          </w:p>
          <w:p w14:paraId="5E2D98BF" w14:textId="7205FF47" w:rsidR="006B5650" w:rsidRPr="006B5650" w:rsidRDefault="00830725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C</w:t>
            </w:r>
            <w:r w:rsidR="009F766C">
              <w:rPr>
                <w:rFonts w:asciiTheme="majorHAnsi" w:hAnsiTheme="majorHAnsi" w:cstheme="majorHAnsi"/>
                <w:color w:val="FFFFFF" w:themeColor="background1"/>
              </w:rPr>
              <w:t>LB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0D33F8F3" w:rsidR="006B5650" w:rsidRPr="006B5650" w:rsidRDefault="00555C98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Inrichtend bestuur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31704B4C" w14:textId="77777777" w:rsidR="009552E1" w:rsidRDefault="00555C98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Eerste </w:t>
            </w:r>
            <w:r w:rsidR="004107A9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0A1A059" w14:textId="77777777" w:rsidR="004107A9" w:rsidRDefault="004107A9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 evaluator        : ……………………………………………………………………………..</w:t>
            </w:r>
          </w:p>
          <w:p w14:paraId="70119BD8" w14:textId="4FCA68BC" w:rsidR="00F92B06" w:rsidRPr="009665BB" w:rsidRDefault="00F92B06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 w:rsidRPr="009665BB"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  <w:t>Volume van de opdracht</w:t>
            </w:r>
            <w:r w:rsidR="009B5A1A" w:rsidRPr="009665BB"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  <w:t xml:space="preserve"> : …………………………………………………………………………</w:t>
            </w:r>
          </w:p>
          <w:p w14:paraId="3EE3EB9E" w14:textId="3A848442" w:rsidR="009B5A1A" w:rsidRPr="009665BB" w:rsidRDefault="009B5A1A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 w:rsidRPr="009665BB"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  <w:t>Goedgekeurd door de Raad van Bestuur op datum van: ……………………………</w:t>
            </w:r>
          </w:p>
          <w:p w14:paraId="37C035B4" w14:textId="15396655" w:rsidR="004107A9" w:rsidRPr="005A7592" w:rsidRDefault="004107A9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</w:p>
        </w:tc>
      </w:tr>
      <w:tr w:rsidR="002A57F8" w14:paraId="4819C9D7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tcW w:w="912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381E18">
        <w:trPr>
          <w:trHeight w:val="2706"/>
        </w:trPr>
        <w:tc>
          <w:tcPr>
            <w:tcW w:w="9122" w:type="dxa"/>
            <w:gridSpan w:val="2"/>
          </w:tcPr>
          <w:p w14:paraId="25E3F5B5" w14:textId="40730D0A" w:rsidR="002A57F8" w:rsidRPr="002A07EB" w:rsidRDefault="00D030D2" w:rsidP="002A7AE0">
            <w:pPr>
              <w:pStyle w:val="Tussentitel"/>
              <w:spacing w:before="120"/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</w:pPr>
            <w:r w:rsidRPr="002A07EB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A.1 </w:t>
            </w:r>
            <w:r w:rsidR="008B1724" w:rsidRPr="008B1724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Signaalfunctie</w:t>
            </w:r>
          </w:p>
          <w:p w14:paraId="4319F70F" w14:textId="77777777" w:rsidR="00142B8C" w:rsidRPr="00142B8C" w:rsidRDefault="00EF2873" w:rsidP="00142B8C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142B8C">
              <w:rPr>
                <w:rFonts w:asciiTheme="majorHAnsi" w:eastAsia="Arial" w:hAnsiTheme="majorHAnsi" w:cstheme="majorHAnsi"/>
                <w:lang w:eastAsia="nl-NL"/>
              </w:rPr>
              <w:t xml:space="preserve">De </w:t>
            </w:r>
            <w:proofErr w:type="spellStart"/>
            <w:r w:rsidR="00142B8C" w:rsidRPr="00142B8C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142B8C" w:rsidRPr="00142B8C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5627C1DB" w14:textId="77777777" w:rsidR="00142B8C" w:rsidRPr="00142B8C" w:rsidRDefault="00142B8C" w:rsidP="00142B8C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contextualSpacing/>
              <w:rPr>
                <w:rFonts w:asciiTheme="majorHAnsi" w:eastAsia="Calibri" w:hAnsiTheme="majorHAnsi" w:cstheme="majorHAnsi"/>
              </w:rPr>
            </w:pPr>
            <w:r w:rsidRPr="00142B8C">
              <w:rPr>
                <w:rFonts w:asciiTheme="majorHAnsi" w:eastAsia="Calibri" w:hAnsiTheme="majorHAnsi" w:cstheme="majorHAnsi"/>
              </w:rPr>
              <w:t>Brengt op vraag van de school of op eigen initiatief zijn expertise in.</w:t>
            </w:r>
          </w:p>
          <w:p w14:paraId="4E44CC5E" w14:textId="77777777" w:rsidR="00142B8C" w:rsidRPr="00142B8C" w:rsidRDefault="00142B8C" w:rsidP="00142B8C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contextualSpacing/>
              <w:rPr>
                <w:rFonts w:asciiTheme="majorHAnsi" w:eastAsia="Calibri" w:hAnsiTheme="majorHAnsi" w:cstheme="majorHAnsi"/>
              </w:rPr>
            </w:pPr>
            <w:r w:rsidRPr="00142B8C">
              <w:rPr>
                <w:rFonts w:asciiTheme="majorHAnsi" w:eastAsia="Calibri" w:hAnsiTheme="majorHAnsi" w:cstheme="majorHAnsi"/>
              </w:rPr>
              <w:t>Signaleert systematisch problemen of onregelmatigheden met betrekking tot de schoolpopulatie of leerlingenbegeleiding in functie van het versterken van de brede basiszorg op school.</w:t>
            </w:r>
          </w:p>
          <w:p w14:paraId="40611BDF" w14:textId="77777777" w:rsidR="00142B8C" w:rsidRPr="00142B8C" w:rsidRDefault="00142B8C" w:rsidP="00142B8C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contextualSpacing/>
              <w:rPr>
                <w:rFonts w:asciiTheme="majorHAnsi" w:eastAsia="Calibri" w:hAnsiTheme="majorHAnsi" w:cstheme="majorHAnsi"/>
              </w:rPr>
            </w:pPr>
            <w:r w:rsidRPr="00142B8C">
              <w:rPr>
                <w:rFonts w:asciiTheme="majorHAnsi" w:eastAsia="Calibri" w:hAnsiTheme="majorHAnsi" w:cstheme="majorHAnsi"/>
              </w:rPr>
              <w:t>Gaat met de school in gesprek over deze ervaren signalen en volgt verder op</w:t>
            </w:r>
          </w:p>
          <w:p w14:paraId="68771F2A" w14:textId="77777777" w:rsidR="00142B8C" w:rsidRPr="00142B8C" w:rsidRDefault="00142B8C" w:rsidP="00142B8C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contextualSpacing/>
              <w:rPr>
                <w:rFonts w:asciiTheme="majorHAnsi" w:eastAsia="Calibri" w:hAnsiTheme="majorHAnsi" w:cstheme="majorHAnsi"/>
              </w:rPr>
            </w:pPr>
            <w:r w:rsidRPr="00142B8C">
              <w:rPr>
                <w:rFonts w:asciiTheme="majorHAnsi" w:eastAsia="Times New Roman" w:hAnsiTheme="majorHAnsi" w:cstheme="majorHAnsi"/>
              </w:rPr>
              <w:t>Gebruikt verzamelde gegevens om het schoolteam te versterken in functie van een kwaliteitsvolle leerlingenbegeleiding</w:t>
            </w:r>
          </w:p>
          <w:p w14:paraId="206105B7" w14:textId="3CF37057" w:rsidR="00381E18" w:rsidRPr="00381E18" w:rsidRDefault="00381E18" w:rsidP="00837F4F">
            <w:pPr>
              <w:spacing w:before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F8" w14:paraId="1CE5AFB1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tcW w:w="9122" w:type="dxa"/>
            <w:gridSpan w:val="2"/>
            <w:shd w:val="clear" w:color="auto" w:fill="auto"/>
          </w:tcPr>
          <w:p w14:paraId="4498C1AA" w14:textId="3A0C4940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F44E7E" w:rsidRPr="00F44E7E">
              <w:rPr>
                <w:rFonts w:asciiTheme="majorHAnsi" w:hAnsiTheme="majorHAnsi" w:cstheme="majorHAnsi"/>
                <w:b/>
                <w:i/>
                <w:iCs/>
              </w:rPr>
              <w:t>Consultatieve leerlingenbegeleiding</w:t>
            </w:r>
          </w:p>
          <w:p w14:paraId="402F7238" w14:textId="77777777" w:rsidR="00BD610B" w:rsidRPr="00BD610B" w:rsidRDefault="00AC7CFC" w:rsidP="00BD610B">
            <w:pPr>
              <w:spacing w:before="60" w:after="60"/>
              <w:rPr>
                <w:rFonts w:asciiTheme="majorHAnsi" w:eastAsia="Calibri" w:hAnsiTheme="majorHAnsi" w:cstheme="majorHAnsi"/>
                <w:lang w:eastAsia="nl-NL"/>
              </w:rPr>
            </w:pPr>
            <w:r w:rsidRPr="00AC7CFC">
              <w:rPr>
                <w:rFonts w:asciiTheme="majorHAnsi" w:hAnsiTheme="majorHAnsi" w:cstheme="majorHAnsi"/>
                <w:bCs/>
              </w:rPr>
              <w:t xml:space="preserve">De </w:t>
            </w:r>
            <w:proofErr w:type="spellStart"/>
            <w:r w:rsidR="00BD610B" w:rsidRPr="00BD610B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BD610B" w:rsidRPr="00BD610B">
              <w:rPr>
                <w:rFonts w:asciiTheme="majorHAnsi" w:eastAsia="Calibri" w:hAnsiTheme="majorHAnsi" w:cstheme="majorHAnsi"/>
                <w:lang w:eastAsia="nl-NL"/>
              </w:rPr>
              <w:t xml:space="preserve">-pedagogisch </w:t>
            </w:r>
            <w:r w:rsidR="00BD610B" w:rsidRPr="00BD610B">
              <w:rPr>
                <w:rFonts w:asciiTheme="majorHAnsi" w:eastAsia="Times New Roman" w:hAnsiTheme="majorHAnsi" w:cstheme="majorHAnsi"/>
                <w:bCs/>
                <w:iCs/>
                <w:lang w:eastAsia="nl-NL"/>
              </w:rPr>
              <w:t>consulent</w:t>
            </w:r>
            <w:r w:rsidR="00BD610B" w:rsidRPr="00BD610B">
              <w:rPr>
                <w:rFonts w:asciiTheme="majorHAnsi" w:eastAsia="Calibri" w:hAnsiTheme="majorHAnsi" w:cstheme="majorHAnsi"/>
                <w:lang w:eastAsia="nl-NL"/>
              </w:rPr>
              <w:t>:</w:t>
            </w:r>
          </w:p>
          <w:p w14:paraId="773D930D" w14:textId="77777777" w:rsidR="00BD610B" w:rsidRPr="00BD610B" w:rsidRDefault="00BD610B" w:rsidP="00BD610B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rPr>
                <w:rFonts w:asciiTheme="majorHAnsi" w:eastAsia="Arial" w:hAnsiTheme="majorHAnsi" w:cstheme="majorHAnsi"/>
              </w:rPr>
            </w:pPr>
            <w:r w:rsidRPr="00BD610B">
              <w:rPr>
                <w:rFonts w:asciiTheme="majorHAnsi" w:eastAsia="Calibri" w:hAnsiTheme="majorHAnsi" w:cstheme="majorHAnsi"/>
              </w:rPr>
              <w:t>Ondersteunt het schoolteam bij de begeleiding van hun leerlingen</w:t>
            </w:r>
          </w:p>
          <w:p w14:paraId="103F4938" w14:textId="77777777" w:rsidR="00BD610B" w:rsidRPr="00BD610B" w:rsidRDefault="00BD610B" w:rsidP="00BD610B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rPr>
                <w:rFonts w:asciiTheme="majorHAnsi" w:eastAsia="Arial" w:hAnsiTheme="majorHAnsi" w:cstheme="majorHAnsi"/>
              </w:rPr>
            </w:pPr>
            <w:r w:rsidRPr="00BD610B">
              <w:rPr>
                <w:rFonts w:asciiTheme="majorHAnsi" w:eastAsia="Calibri" w:hAnsiTheme="majorHAnsi" w:cstheme="majorHAnsi"/>
              </w:rPr>
              <w:t>Neemt op vraag van het schoolteam of op de eigen vraag de consultatieve leerlingenbegeleiding op</w:t>
            </w:r>
          </w:p>
          <w:p w14:paraId="66E8A79B" w14:textId="77777777" w:rsidR="00BD610B" w:rsidRPr="00BD610B" w:rsidRDefault="00BD610B" w:rsidP="00BD610B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rPr>
                <w:rFonts w:asciiTheme="majorHAnsi" w:eastAsia="Arial" w:hAnsiTheme="majorHAnsi" w:cstheme="majorHAnsi"/>
              </w:rPr>
            </w:pPr>
            <w:r w:rsidRPr="00BD610B">
              <w:rPr>
                <w:rFonts w:asciiTheme="majorHAnsi" w:eastAsia="Calibri" w:hAnsiTheme="majorHAnsi" w:cstheme="majorHAnsi"/>
              </w:rPr>
              <w:t xml:space="preserve">Streeft er naar leerkrachten te versterken bij de invulling en de uitvoering van de verhoogde zorg </w:t>
            </w:r>
          </w:p>
          <w:p w14:paraId="0672E358" w14:textId="77777777" w:rsidR="00BD610B" w:rsidRPr="00BD610B" w:rsidRDefault="00BD610B" w:rsidP="00BD610B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BD610B">
              <w:rPr>
                <w:rFonts w:asciiTheme="majorHAnsi" w:eastAsia="Calibri" w:hAnsiTheme="majorHAnsi" w:cstheme="majorHAnsi"/>
              </w:rPr>
              <w:t>Heeft kennis van ondersteuningstechnieken om leden van het schoolteam te versterken</w:t>
            </w:r>
          </w:p>
          <w:p w14:paraId="00884804" w14:textId="77777777" w:rsidR="00BD610B" w:rsidRPr="00BD610B" w:rsidRDefault="00BD610B" w:rsidP="00BD610B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BD610B">
              <w:rPr>
                <w:rFonts w:asciiTheme="majorHAnsi" w:eastAsia="Calibri" w:hAnsiTheme="majorHAnsi" w:cstheme="majorHAnsi"/>
              </w:rPr>
              <w:t>Kan afhankelijk van de eigen kennis beroep doen op de expertise van een collega</w:t>
            </w:r>
          </w:p>
          <w:p w14:paraId="354B1808" w14:textId="073F78E7" w:rsidR="00AC7CFC" w:rsidRPr="00133030" w:rsidRDefault="00AC7CFC" w:rsidP="00470DF1">
            <w:pPr>
              <w:spacing w:before="12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1714C" w14:paraId="22B3CE90" w14:textId="77777777" w:rsidTr="00A5409D">
        <w:trPr>
          <w:trHeight w:val="373"/>
        </w:trPr>
        <w:tc>
          <w:tcPr>
            <w:tcW w:w="9122" w:type="dxa"/>
            <w:gridSpan w:val="2"/>
          </w:tcPr>
          <w:p w14:paraId="4486D9A3" w14:textId="3B8186AD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5454FA">
              <w:rPr>
                <w:rFonts w:asciiTheme="majorHAnsi" w:hAnsiTheme="majorHAnsi" w:cstheme="majorHAnsi"/>
                <w:b/>
                <w:i/>
                <w:iCs/>
              </w:rPr>
              <w:t>Onthaal</w:t>
            </w:r>
          </w:p>
          <w:p w14:paraId="30AEE6CD" w14:textId="77777777" w:rsidR="00016A71" w:rsidRPr="00016A71" w:rsidRDefault="004B5CAC" w:rsidP="00016A71">
            <w:pPr>
              <w:spacing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016A71">
              <w:rPr>
                <w:rFonts w:asciiTheme="majorHAnsi" w:hAnsiTheme="majorHAnsi" w:cstheme="majorHAnsi"/>
                <w:bCs/>
              </w:rPr>
              <w:t>De</w:t>
            </w:r>
            <w:r w:rsidR="00E14A3F" w:rsidRPr="00016A71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016A71" w:rsidRPr="00016A71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016A71" w:rsidRPr="00016A71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  <w:r w:rsidR="00016A71" w:rsidRPr="00016A71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40D90124" w14:textId="77777777" w:rsidR="00016A71" w:rsidRPr="00016A71" w:rsidRDefault="00016A71" w:rsidP="00016A71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hAnsiTheme="majorHAnsi" w:cstheme="majorHAnsi"/>
              </w:rPr>
            </w:pPr>
            <w:r w:rsidRPr="00016A71">
              <w:rPr>
                <w:rFonts w:asciiTheme="majorHAnsi" w:eastAsia="Calibri" w:hAnsiTheme="majorHAnsi" w:cstheme="majorHAnsi"/>
              </w:rPr>
              <w:t>Beluistert de aanmelding van de hulpvrager (leerling, ouder, leraar, schoolteam, …).</w:t>
            </w:r>
          </w:p>
          <w:p w14:paraId="0930299F" w14:textId="77777777" w:rsidR="00016A71" w:rsidRPr="00016A71" w:rsidRDefault="00016A71" w:rsidP="00016A71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hAnsiTheme="majorHAnsi" w:cstheme="majorHAnsi"/>
              </w:rPr>
            </w:pPr>
            <w:r w:rsidRPr="00016A71">
              <w:rPr>
                <w:rFonts w:asciiTheme="majorHAnsi" w:eastAsia="Calibri" w:hAnsiTheme="majorHAnsi" w:cstheme="majorHAnsi"/>
              </w:rPr>
              <w:t xml:space="preserve">Werkt mee aan een laagdrempelig onthaal voor leerling en ouder </w:t>
            </w:r>
          </w:p>
          <w:p w14:paraId="3291E966" w14:textId="17328BF6" w:rsidR="0061714C" w:rsidRPr="00016A71" w:rsidRDefault="00016A71" w:rsidP="00016A71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6A71">
              <w:rPr>
                <w:rFonts w:asciiTheme="majorHAnsi" w:hAnsiTheme="majorHAnsi" w:cstheme="majorHAnsi"/>
              </w:rPr>
              <w:t xml:space="preserve">Informeert over de </w:t>
            </w:r>
            <w:proofErr w:type="spellStart"/>
            <w:r w:rsidRPr="00016A71">
              <w:rPr>
                <w:rFonts w:asciiTheme="majorHAnsi" w:hAnsiTheme="majorHAnsi" w:cstheme="majorHAnsi"/>
              </w:rPr>
              <w:t>clb</w:t>
            </w:r>
            <w:proofErr w:type="spellEnd"/>
            <w:r w:rsidRPr="00016A71">
              <w:rPr>
                <w:rFonts w:asciiTheme="majorHAnsi" w:hAnsiTheme="majorHAnsi" w:cstheme="majorHAnsi"/>
              </w:rPr>
              <w:t>-werking</w:t>
            </w:r>
          </w:p>
        </w:tc>
      </w:tr>
      <w:tr w:rsidR="0061714C" w14:paraId="42E660F2" w14:textId="77777777" w:rsidTr="0055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tcW w:w="9122" w:type="dxa"/>
            <w:gridSpan w:val="2"/>
            <w:shd w:val="clear" w:color="auto" w:fill="auto"/>
          </w:tcPr>
          <w:p w14:paraId="0A7940D7" w14:textId="5C3A9DB4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>A.</w:t>
            </w:r>
            <w:r w:rsidR="0052440E">
              <w:rPr>
                <w:rFonts w:asciiTheme="majorHAnsi" w:hAnsiTheme="majorHAnsi" w:cstheme="majorHAnsi"/>
                <w:b/>
                <w:i/>
                <w:iCs/>
              </w:rPr>
              <w:t>4</w:t>
            </w:r>
            <w:r w:rsidR="006A6195">
              <w:t xml:space="preserve"> </w:t>
            </w:r>
            <w:r w:rsidR="0072004B" w:rsidRPr="00E64F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Vraagverheldering</w:t>
            </w:r>
          </w:p>
          <w:p w14:paraId="10CCEA6B" w14:textId="77777777" w:rsidR="00C838BF" w:rsidRPr="00C838BF" w:rsidRDefault="00C31DB5" w:rsidP="00C838BF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C31DB5">
              <w:rPr>
                <w:rFonts w:asciiTheme="majorHAnsi" w:hAnsiTheme="majorHAnsi" w:cstheme="majorHAnsi"/>
                <w:bCs/>
              </w:rPr>
              <w:t>De</w:t>
            </w:r>
            <w:r w:rsidRPr="00EA7AB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C838BF" w:rsidRPr="00C838BF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C838BF" w:rsidRPr="00C838BF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2049BEE0" w14:textId="77777777" w:rsidR="00C838BF" w:rsidRPr="00C838BF" w:rsidRDefault="00C838BF" w:rsidP="00C838BF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C838BF">
              <w:rPr>
                <w:rFonts w:asciiTheme="majorHAnsi" w:eastAsia="Calibri" w:hAnsiTheme="majorHAnsi" w:cstheme="majorHAnsi"/>
              </w:rPr>
              <w:t>Brengt de problemen van de leerling in kaart en kan hiervoor samenwerken met de hulpvrager of een betrokken dienst</w:t>
            </w:r>
          </w:p>
          <w:p w14:paraId="482C4D19" w14:textId="77777777" w:rsidR="00C838BF" w:rsidRPr="00C838BF" w:rsidRDefault="00C838BF" w:rsidP="00C838BF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C838BF">
              <w:rPr>
                <w:rFonts w:asciiTheme="majorHAnsi" w:eastAsia="Calibri" w:hAnsiTheme="majorHAnsi" w:cstheme="majorHAnsi"/>
              </w:rPr>
              <w:t xml:space="preserve">analyseert deze gegevens om tot oplossingsstrategieën te komen </w:t>
            </w:r>
          </w:p>
          <w:p w14:paraId="66969AFC" w14:textId="77777777" w:rsidR="00C838BF" w:rsidRPr="00C838BF" w:rsidRDefault="00C838BF" w:rsidP="00C838BF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C838BF">
              <w:rPr>
                <w:rFonts w:asciiTheme="majorHAnsi" w:eastAsia="Calibri" w:hAnsiTheme="majorHAnsi" w:cstheme="majorHAnsi"/>
              </w:rPr>
              <w:t>Kiest samen met de betrokkenen het vervolg van het begeleidingstraject</w:t>
            </w:r>
          </w:p>
          <w:p w14:paraId="6708425A" w14:textId="66724597" w:rsidR="00E6021E" w:rsidRPr="00C838BF" w:rsidRDefault="00E6021E" w:rsidP="00C838BF">
            <w:pPr>
              <w:tabs>
                <w:tab w:val="clear" w:pos="2060"/>
              </w:tabs>
              <w:spacing w:line="256" w:lineRule="auto"/>
              <w:ind w:right="172"/>
              <w:contextualSpacing/>
              <w:rPr>
                <w:rFonts w:asciiTheme="majorHAnsi" w:eastAsia="Calibri" w:hAnsiTheme="majorHAnsi" w:cstheme="majorHAnsi"/>
              </w:rPr>
            </w:pPr>
          </w:p>
        </w:tc>
      </w:tr>
      <w:tr w:rsidR="00960500" w14:paraId="2CEC8EC6" w14:textId="77777777" w:rsidTr="002E3C75">
        <w:trPr>
          <w:trHeight w:val="2543"/>
        </w:trPr>
        <w:tc>
          <w:tcPr>
            <w:tcW w:w="9122" w:type="dxa"/>
            <w:gridSpan w:val="2"/>
            <w:shd w:val="clear" w:color="auto" w:fill="auto"/>
          </w:tcPr>
          <w:p w14:paraId="500A5B95" w14:textId="4FC71340" w:rsidR="00960500" w:rsidRDefault="00960500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>A.5</w:t>
            </w:r>
            <w:r w:rsidR="006A0DF9">
              <w:rPr>
                <w:rFonts w:asciiTheme="majorHAnsi" w:hAnsiTheme="majorHAnsi" w:cstheme="majorHAnsi"/>
                <w:b/>
                <w:i/>
                <w:iCs/>
              </w:rPr>
              <w:t xml:space="preserve"> Begeleiding</w:t>
            </w:r>
          </w:p>
          <w:p w14:paraId="45210BE3" w14:textId="77777777" w:rsidR="00CF1B16" w:rsidRPr="00CF1B16" w:rsidRDefault="00023120" w:rsidP="00CF1B16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CF1B16">
              <w:rPr>
                <w:rFonts w:asciiTheme="majorHAnsi" w:eastAsia="Arial" w:hAnsiTheme="majorHAnsi" w:cstheme="majorHAnsi"/>
                <w:color w:val="auto"/>
                <w:lang w:eastAsia="nl-NL"/>
              </w:rPr>
              <w:t>De</w:t>
            </w:r>
            <w:r w:rsidR="00EA7AB9" w:rsidRPr="00CF1B16">
              <w:rPr>
                <w:rFonts w:asciiTheme="majorHAnsi" w:eastAsia="Arial" w:hAnsiTheme="majorHAnsi" w:cstheme="majorHAnsi"/>
                <w:color w:val="auto"/>
                <w:lang w:eastAsia="nl-NL"/>
              </w:rPr>
              <w:t xml:space="preserve"> </w:t>
            </w:r>
            <w:proofErr w:type="spellStart"/>
            <w:r w:rsidR="00CF1B16" w:rsidRPr="00CF1B16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CF1B16" w:rsidRPr="00CF1B16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1FD1E09A" w14:textId="77777777" w:rsidR="00CF1B16" w:rsidRPr="00CF1B16" w:rsidRDefault="00CF1B16" w:rsidP="00CF1B1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Times New Roman" w:hAnsiTheme="majorHAnsi" w:cstheme="majorHAnsi"/>
              </w:rPr>
            </w:pPr>
            <w:r w:rsidRPr="00CF1B16">
              <w:rPr>
                <w:rFonts w:asciiTheme="majorHAnsi" w:eastAsia="Times New Roman" w:hAnsiTheme="majorHAnsi" w:cstheme="majorHAnsi"/>
              </w:rPr>
              <w:t xml:space="preserve">Begeleidt de leerling en context vanuit de eigen kracht van de lerende. </w:t>
            </w:r>
          </w:p>
          <w:p w14:paraId="51A24551" w14:textId="77777777" w:rsidR="00CF1B16" w:rsidRPr="00CF1B16" w:rsidRDefault="00CF1B16" w:rsidP="00CF1B1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Times New Roman" w:hAnsiTheme="majorHAnsi" w:cstheme="majorHAnsi"/>
              </w:rPr>
            </w:pPr>
            <w:r w:rsidRPr="00CF1B16">
              <w:rPr>
                <w:rFonts w:asciiTheme="majorHAnsi" w:eastAsia="Times New Roman" w:hAnsiTheme="majorHAnsi" w:cstheme="majorHAnsi"/>
              </w:rPr>
              <w:t>Zoekt samen met de leerling en/of omgeving naar oplossingen</w:t>
            </w:r>
          </w:p>
          <w:p w14:paraId="594A184E" w14:textId="77777777" w:rsidR="00CF1B16" w:rsidRPr="00CF1B16" w:rsidRDefault="00CF1B16" w:rsidP="00CF1B1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Times New Roman" w:hAnsiTheme="majorHAnsi" w:cstheme="majorHAnsi"/>
              </w:rPr>
            </w:pPr>
            <w:proofErr w:type="spellStart"/>
            <w:r w:rsidRPr="00CF1B16">
              <w:rPr>
                <w:rFonts w:asciiTheme="majorHAnsi" w:eastAsia="Times New Roman" w:hAnsiTheme="majorHAnsi" w:cstheme="majorHAnsi"/>
              </w:rPr>
              <w:t>Responsabiliseert</w:t>
            </w:r>
            <w:proofErr w:type="spellEnd"/>
            <w:r w:rsidRPr="00CF1B16">
              <w:rPr>
                <w:rFonts w:asciiTheme="majorHAnsi" w:eastAsia="Times New Roman" w:hAnsiTheme="majorHAnsi" w:cstheme="majorHAnsi"/>
              </w:rPr>
              <w:t xml:space="preserve"> het netwerk rond de lerende</w:t>
            </w:r>
          </w:p>
          <w:p w14:paraId="0A93470D" w14:textId="77777777" w:rsidR="00CF1B16" w:rsidRPr="00CF1B16" w:rsidRDefault="00CF1B16" w:rsidP="00CF1B16">
            <w:pPr>
              <w:numPr>
                <w:ilvl w:val="0"/>
                <w:numId w:val="23"/>
              </w:numPr>
              <w:tabs>
                <w:tab w:val="clear" w:pos="2060"/>
              </w:tabs>
              <w:spacing w:line="256" w:lineRule="auto"/>
              <w:contextualSpacing/>
              <w:rPr>
                <w:rFonts w:asciiTheme="majorHAnsi" w:eastAsia="Times New Roman" w:hAnsiTheme="majorHAnsi" w:cstheme="majorHAnsi"/>
              </w:rPr>
            </w:pPr>
            <w:r w:rsidRPr="00CF1B16">
              <w:rPr>
                <w:rFonts w:asciiTheme="majorHAnsi" w:eastAsia="Times New Roman" w:hAnsiTheme="majorHAnsi" w:cstheme="majorHAnsi"/>
              </w:rPr>
              <w:t>Stemt het hulpverleningstraject maximaal af op de context van de leerling.</w:t>
            </w:r>
          </w:p>
          <w:p w14:paraId="7B1698B0" w14:textId="5A26881A" w:rsidR="00DA591A" w:rsidRPr="00500245" w:rsidRDefault="00CF1B16" w:rsidP="00500245">
            <w:pPr>
              <w:numPr>
                <w:ilvl w:val="0"/>
                <w:numId w:val="32"/>
              </w:numPr>
              <w:tabs>
                <w:tab w:val="clear" w:pos="2060"/>
              </w:tabs>
              <w:spacing w:before="60" w:after="60"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CF1B16">
              <w:rPr>
                <w:rFonts w:asciiTheme="majorHAnsi" w:eastAsia="Times New Roman" w:hAnsiTheme="majorHAnsi" w:cstheme="majorHAnsi"/>
              </w:rPr>
              <w:t>Gebruikt de methodieken binnen het afsprakenkader van het centrum</w:t>
            </w:r>
            <w:r w:rsidR="00395076" w:rsidRPr="0050024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35634B" w14:paraId="6EDA9BD0" w14:textId="77777777" w:rsidTr="0039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41348E0A" w14:textId="77777777" w:rsidR="0035634B" w:rsidRDefault="0035634B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A.6 </w:t>
            </w:r>
            <w:r w:rsidR="00473997" w:rsidRPr="00473997">
              <w:rPr>
                <w:rFonts w:asciiTheme="majorHAnsi" w:hAnsiTheme="majorHAnsi" w:cstheme="majorHAnsi"/>
                <w:b/>
                <w:i/>
                <w:iCs/>
              </w:rPr>
              <w:t>Handelingsgerichte diagnostiek</w:t>
            </w:r>
          </w:p>
          <w:p w14:paraId="4B86B25F" w14:textId="77777777" w:rsidR="00302F7C" w:rsidRPr="00302F7C" w:rsidRDefault="000C59DB" w:rsidP="00302F7C">
            <w:pPr>
              <w:spacing w:before="60" w:after="60"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302F7C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302F7C" w:rsidRPr="00302F7C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302F7C" w:rsidRPr="00302F7C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0975C2E7" w14:textId="77777777" w:rsidR="00302F7C" w:rsidRPr="00302F7C" w:rsidRDefault="00302F7C" w:rsidP="00302F7C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rPr>
                <w:rFonts w:asciiTheme="majorHAnsi" w:eastAsia="Arial" w:hAnsiTheme="majorHAnsi" w:cstheme="majorHAnsi"/>
              </w:rPr>
            </w:pPr>
            <w:r w:rsidRPr="00302F7C">
              <w:rPr>
                <w:rFonts w:asciiTheme="majorHAnsi" w:eastAsia="Calibri" w:hAnsiTheme="majorHAnsi" w:cstheme="majorHAnsi"/>
              </w:rPr>
              <w:t>Doorloopt een cyclisch zoek- en beslissingsproces</w:t>
            </w:r>
          </w:p>
          <w:p w14:paraId="05C2C9F9" w14:textId="77777777" w:rsidR="00302F7C" w:rsidRPr="00302F7C" w:rsidRDefault="00302F7C" w:rsidP="00302F7C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contextualSpacing/>
              <w:rPr>
                <w:rFonts w:asciiTheme="majorHAnsi" w:eastAsia="Times New Roman" w:hAnsiTheme="majorHAnsi" w:cstheme="majorHAnsi"/>
              </w:rPr>
            </w:pPr>
            <w:r w:rsidRPr="00302F7C">
              <w:rPr>
                <w:rFonts w:asciiTheme="majorHAnsi" w:eastAsia="Calibri" w:hAnsiTheme="majorHAnsi" w:cstheme="majorHAnsi"/>
              </w:rPr>
              <w:t xml:space="preserve">Handelt in de verschillende fasen volgens de </w:t>
            </w:r>
            <w:proofErr w:type="spellStart"/>
            <w:r w:rsidRPr="00302F7C">
              <w:rPr>
                <w:rFonts w:asciiTheme="majorHAnsi" w:eastAsia="Calibri" w:hAnsiTheme="majorHAnsi" w:cstheme="majorHAnsi"/>
              </w:rPr>
              <w:t>Prodia</w:t>
            </w:r>
            <w:proofErr w:type="spellEnd"/>
            <w:r w:rsidRPr="00302F7C">
              <w:rPr>
                <w:rFonts w:asciiTheme="majorHAnsi" w:eastAsia="Calibri" w:hAnsiTheme="majorHAnsi" w:cstheme="majorHAnsi"/>
              </w:rPr>
              <w:t>-protocollen.</w:t>
            </w:r>
          </w:p>
          <w:p w14:paraId="1CCB15D3" w14:textId="77777777" w:rsidR="00302F7C" w:rsidRPr="00302F7C" w:rsidRDefault="00302F7C" w:rsidP="00302F7C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302F7C">
              <w:rPr>
                <w:rFonts w:asciiTheme="majorHAnsi" w:eastAsia="Calibri" w:hAnsiTheme="majorHAnsi" w:cstheme="majorHAnsi"/>
              </w:rPr>
              <w:t>Neemt diagnostische testen op een gestandaardiseerde manier af.</w:t>
            </w:r>
          </w:p>
          <w:p w14:paraId="3610F441" w14:textId="77777777" w:rsidR="00302F7C" w:rsidRPr="00302F7C" w:rsidRDefault="00302F7C" w:rsidP="00302F7C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302F7C">
              <w:rPr>
                <w:rFonts w:asciiTheme="majorHAnsi" w:eastAsia="Calibri" w:hAnsiTheme="majorHAnsi" w:cstheme="majorHAnsi"/>
              </w:rPr>
              <w:t>Interpreteert de gegevens op een wetenschappelijke manier.</w:t>
            </w:r>
          </w:p>
          <w:p w14:paraId="437728B8" w14:textId="77777777" w:rsidR="00302F7C" w:rsidRPr="00302F7C" w:rsidRDefault="00302F7C" w:rsidP="00302F7C">
            <w:pPr>
              <w:numPr>
                <w:ilvl w:val="0"/>
                <w:numId w:val="29"/>
              </w:numPr>
              <w:tabs>
                <w:tab w:val="clear" w:pos="2060"/>
              </w:tabs>
              <w:spacing w:before="60" w:after="60" w:line="25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302F7C">
              <w:rPr>
                <w:rFonts w:asciiTheme="majorHAnsi" w:eastAsia="Calibri" w:hAnsiTheme="majorHAnsi" w:cstheme="majorHAnsi"/>
              </w:rPr>
              <w:t xml:space="preserve">Vertaalt de resultaten van het HGD-traject in een handelingsgericht advies </w:t>
            </w:r>
          </w:p>
          <w:p w14:paraId="4D620325" w14:textId="77777777" w:rsidR="00302F7C" w:rsidRPr="00302F7C" w:rsidRDefault="00302F7C" w:rsidP="00302F7C">
            <w:pPr>
              <w:numPr>
                <w:ilvl w:val="0"/>
                <w:numId w:val="29"/>
              </w:numPr>
              <w:tabs>
                <w:tab w:val="clear" w:pos="2060"/>
              </w:tabs>
              <w:spacing w:line="256" w:lineRule="auto"/>
              <w:rPr>
                <w:rFonts w:asciiTheme="majorHAnsi" w:eastAsia="Arial" w:hAnsiTheme="majorHAnsi" w:cstheme="majorHAnsi"/>
              </w:rPr>
            </w:pPr>
            <w:r w:rsidRPr="00302F7C">
              <w:rPr>
                <w:rFonts w:asciiTheme="majorHAnsi" w:eastAsia="Calibri" w:hAnsiTheme="majorHAnsi" w:cstheme="majorHAnsi"/>
              </w:rPr>
              <w:t>Ondersteunt het vervolgtraject na het doorlopen van het HGD-traject.</w:t>
            </w:r>
          </w:p>
          <w:p w14:paraId="0C4C86C3" w14:textId="441F7649" w:rsidR="00473997" w:rsidRPr="000C59DB" w:rsidRDefault="00473997" w:rsidP="00BC1110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C59DB" w14:paraId="68D96BD1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5E2D004D" w14:textId="77777777" w:rsidR="000C59DB" w:rsidRDefault="000C59DB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A.7 </w:t>
            </w:r>
            <w:r w:rsidR="00682986" w:rsidRPr="00682986">
              <w:rPr>
                <w:rFonts w:asciiTheme="majorHAnsi" w:hAnsiTheme="majorHAnsi" w:cstheme="majorHAnsi"/>
                <w:b/>
                <w:i/>
                <w:iCs/>
              </w:rPr>
              <w:t>Handelingsgericht advies</w:t>
            </w:r>
          </w:p>
          <w:p w14:paraId="483BD19E" w14:textId="77777777" w:rsidR="00BB3F46" w:rsidRPr="00BB3F46" w:rsidRDefault="00F50D5D" w:rsidP="00BB3F46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F50D5D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BB3F46" w:rsidRPr="00BB3F46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BB3F46" w:rsidRPr="00BB3F46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243037CD" w14:textId="39790646" w:rsidR="00682986" w:rsidRPr="00BB3F46" w:rsidRDefault="00BB3F46" w:rsidP="00BB3F46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BB3F46">
              <w:rPr>
                <w:rFonts w:asciiTheme="majorHAnsi" w:eastAsia="Calibri" w:hAnsiTheme="majorHAnsi" w:cstheme="majorHAnsi"/>
              </w:rPr>
              <w:t>Formuleert een handelingsgericht advies over keuzemogelijkheden en gedragsalternatieven of eventueel bepaalde hulp aan de leerling, ouders of het schoolteam</w:t>
            </w:r>
          </w:p>
        </w:tc>
      </w:tr>
      <w:tr w:rsidR="00F50D5D" w14:paraId="3EB117D8" w14:textId="77777777" w:rsidTr="0039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71BE217B" w14:textId="77777777" w:rsidR="00F50D5D" w:rsidRDefault="00F50D5D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A.8. </w:t>
            </w:r>
            <w:r w:rsidR="0045603F" w:rsidRPr="0045603F">
              <w:rPr>
                <w:rFonts w:asciiTheme="majorHAnsi" w:hAnsiTheme="majorHAnsi" w:cstheme="majorHAnsi"/>
                <w:b/>
                <w:i/>
                <w:iCs/>
              </w:rPr>
              <w:t>Draaischijffunctie</w:t>
            </w:r>
          </w:p>
          <w:p w14:paraId="0117513E" w14:textId="77777777" w:rsidR="002225D1" w:rsidRPr="002225D1" w:rsidRDefault="00CA6E37" w:rsidP="002225D1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CA6E37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2225D1" w:rsidRPr="002225D1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2225D1" w:rsidRPr="002225D1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769457E4" w14:textId="77777777" w:rsidR="002225D1" w:rsidRPr="002225D1" w:rsidRDefault="002225D1" w:rsidP="002225D1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contextualSpacing/>
              <w:rPr>
                <w:rFonts w:asciiTheme="majorHAnsi" w:eastAsia="Times New Roman" w:hAnsiTheme="majorHAnsi" w:cstheme="majorHAnsi"/>
              </w:rPr>
            </w:pPr>
            <w:r w:rsidRPr="002225D1">
              <w:rPr>
                <w:rFonts w:asciiTheme="majorHAnsi" w:eastAsia="Calibri" w:hAnsiTheme="majorHAnsi" w:cstheme="majorHAnsi"/>
              </w:rPr>
              <w:t>Hanteert de sociale kaart om gericht door te verwijzen.</w:t>
            </w:r>
          </w:p>
          <w:p w14:paraId="33FCB1A7" w14:textId="77777777" w:rsidR="002225D1" w:rsidRPr="002225D1" w:rsidRDefault="002225D1" w:rsidP="002225D1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rPr>
                <w:rFonts w:asciiTheme="majorHAnsi" w:eastAsia="Arial" w:hAnsiTheme="majorHAnsi" w:cstheme="majorHAnsi"/>
              </w:rPr>
            </w:pPr>
            <w:r w:rsidRPr="002225D1">
              <w:rPr>
                <w:rFonts w:asciiTheme="majorHAnsi" w:eastAsia="Calibri" w:hAnsiTheme="majorHAnsi" w:cstheme="majorHAnsi"/>
              </w:rPr>
              <w:t xml:space="preserve">Verwijst de leerling door naar de meest passende hulpverlening. </w:t>
            </w:r>
          </w:p>
          <w:p w14:paraId="0038215F" w14:textId="77777777" w:rsidR="002225D1" w:rsidRPr="002225D1" w:rsidRDefault="002225D1" w:rsidP="002225D1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rPr>
                <w:rFonts w:asciiTheme="majorHAnsi" w:eastAsia="Arial" w:hAnsiTheme="majorHAnsi" w:cstheme="majorHAnsi"/>
              </w:rPr>
            </w:pPr>
            <w:r w:rsidRPr="002225D1">
              <w:rPr>
                <w:rFonts w:asciiTheme="majorHAnsi" w:eastAsia="Calibri" w:hAnsiTheme="majorHAnsi" w:cstheme="majorHAnsi"/>
              </w:rPr>
              <w:t xml:space="preserve">Zorgt voor een warme toeleiding, </w:t>
            </w:r>
          </w:p>
          <w:p w14:paraId="0464FADA" w14:textId="77777777" w:rsidR="002225D1" w:rsidRPr="002225D1" w:rsidRDefault="002225D1" w:rsidP="002225D1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rPr>
                <w:rFonts w:asciiTheme="majorHAnsi" w:eastAsia="Arial" w:hAnsiTheme="majorHAnsi" w:cstheme="majorHAnsi"/>
              </w:rPr>
            </w:pPr>
            <w:r w:rsidRPr="002225D1">
              <w:rPr>
                <w:rFonts w:asciiTheme="majorHAnsi" w:eastAsia="Calibri" w:hAnsiTheme="majorHAnsi" w:cstheme="majorHAnsi"/>
              </w:rPr>
              <w:t xml:space="preserve">coördineert de samenwerking </w:t>
            </w:r>
          </w:p>
          <w:p w14:paraId="30F83FA9" w14:textId="77777777" w:rsidR="002225D1" w:rsidRPr="002225D1" w:rsidRDefault="002225D1" w:rsidP="002225D1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rPr>
                <w:rFonts w:asciiTheme="majorHAnsi" w:eastAsia="Arial" w:hAnsiTheme="majorHAnsi" w:cstheme="majorHAnsi"/>
              </w:rPr>
            </w:pPr>
            <w:r w:rsidRPr="002225D1">
              <w:rPr>
                <w:rFonts w:asciiTheme="majorHAnsi" w:eastAsia="Calibri" w:hAnsiTheme="majorHAnsi" w:cstheme="majorHAnsi"/>
              </w:rPr>
              <w:t>koppelt terug naar de school in functie van het afstemmen op het onderwijstraject en de leerlingenbegeleiding.</w:t>
            </w:r>
          </w:p>
          <w:p w14:paraId="3EAEFCAA" w14:textId="77777777" w:rsidR="002225D1" w:rsidRPr="002225D1" w:rsidRDefault="002225D1" w:rsidP="002225D1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hanging="360"/>
              <w:rPr>
                <w:rFonts w:asciiTheme="majorHAnsi" w:eastAsia="Arial" w:hAnsiTheme="majorHAnsi" w:cstheme="majorHAnsi"/>
              </w:rPr>
            </w:pPr>
            <w:r w:rsidRPr="002225D1">
              <w:rPr>
                <w:rFonts w:asciiTheme="majorHAnsi" w:eastAsia="Calibri" w:hAnsiTheme="majorHAnsi" w:cstheme="majorHAnsi"/>
              </w:rPr>
              <w:t>Meldt bij verontrusting de leerling aan bij een gemandateerde voorziening en volgt de leerling verder op</w:t>
            </w:r>
          </w:p>
          <w:p w14:paraId="6D1AF836" w14:textId="5A1FD73E" w:rsidR="0045603F" w:rsidRPr="0045603F" w:rsidRDefault="0045603F" w:rsidP="001B6F3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3938EC" w14:paraId="2B29C840" w14:textId="77777777" w:rsidTr="00392824">
        <w:trPr>
          <w:trHeight w:val="1770"/>
        </w:trPr>
        <w:tc>
          <w:tcPr>
            <w:tcW w:w="9122" w:type="dxa"/>
            <w:gridSpan w:val="2"/>
            <w:shd w:val="clear" w:color="auto" w:fill="auto"/>
          </w:tcPr>
          <w:p w14:paraId="7FE9FCBE" w14:textId="7BCC32FF" w:rsidR="003938EC" w:rsidRDefault="003938EC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 xml:space="preserve">A.9 </w:t>
            </w:r>
            <w:proofErr w:type="spellStart"/>
            <w:r w:rsidR="00E87995" w:rsidRPr="00E87995">
              <w:rPr>
                <w:rFonts w:asciiTheme="majorHAnsi" w:hAnsiTheme="majorHAnsi" w:cstheme="majorHAnsi"/>
                <w:b/>
                <w:i/>
                <w:iCs/>
              </w:rPr>
              <w:t>Aanbodgestuurde</w:t>
            </w:r>
            <w:proofErr w:type="spellEnd"/>
            <w:r w:rsidR="003E64D8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="007531CB">
              <w:rPr>
                <w:rFonts w:asciiTheme="majorHAnsi" w:hAnsiTheme="majorHAnsi" w:cstheme="majorHAnsi"/>
                <w:b/>
                <w:i/>
                <w:iCs/>
              </w:rPr>
              <w:t>leerlingenbegeleiding</w:t>
            </w:r>
          </w:p>
          <w:p w14:paraId="15769C3B" w14:textId="77777777" w:rsidR="008D0323" w:rsidRPr="008D0323" w:rsidRDefault="00F607B3" w:rsidP="008D0323">
            <w:pPr>
              <w:spacing w:line="256" w:lineRule="auto"/>
              <w:ind w:right="178"/>
              <w:rPr>
                <w:rFonts w:asciiTheme="majorHAnsi" w:eastAsia="Calibri" w:hAnsiTheme="majorHAnsi" w:cstheme="majorHAnsi"/>
                <w:lang w:eastAsia="nl-NL"/>
              </w:rPr>
            </w:pPr>
            <w:r w:rsidRPr="002459C0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8D0323" w:rsidRPr="008D0323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8D0323" w:rsidRPr="008D0323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02544F44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Doet aan leerplichtopvolging.</w:t>
            </w:r>
          </w:p>
          <w:p w14:paraId="7771A749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Begeleidt anderstalige nieuwkomers.</w:t>
            </w:r>
          </w:p>
          <w:p w14:paraId="5E2B9594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Verzorgt de begeleiding in het buitengewoon onderwijs.</w:t>
            </w:r>
          </w:p>
          <w:p w14:paraId="49163B7D" w14:textId="77777777" w:rsidR="008D0323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Theme="majorHAnsi" w:eastAsia="Calibri" w:hAnsiTheme="majorHAnsi" w:cstheme="majorHAnsi"/>
              </w:rPr>
            </w:pPr>
            <w:r w:rsidRPr="008D0323">
              <w:rPr>
                <w:rFonts w:asciiTheme="majorHAnsi" w:eastAsia="Calibri" w:hAnsiTheme="majorHAnsi" w:cstheme="majorHAnsi"/>
              </w:rPr>
              <w:t>Begeleidt keuzeprocessen in het kader van onderwijsloopbaan.</w:t>
            </w:r>
          </w:p>
          <w:p w14:paraId="1F4EC008" w14:textId="379CB0A8" w:rsidR="00E87995" w:rsidRPr="008D0323" w:rsidRDefault="008D0323" w:rsidP="008D0323">
            <w:pPr>
              <w:numPr>
                <w:ilvl w:val="0"/>
                <w:numId w:val="11"/>
              </w:numPr>
              <w:tabs>
                <w:tab w:val="clear" w:pos="2060"/>
              </w:tabs>
              <w:spacing w:line="256" w:lineRule="auto"/>
              <w:ind w:left="720" w:right="178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8D0323">
              <w:rPr>
                <w:rFonts w:asciiTheme="majorHAnsi" w:eastAsia="Calibri" w:hAnsiTheme="majorHAnsi" w:cstheme="majorHAnsi"/>
              </w:rPr>
              <w:t>Loopt trajecten</w:t>
            </w:r>
            <w:r w:rsidRPr="008D0323">
              <w:rPr>
                <w:rFonts w:asciiTheme="majorHAnsi" w:eastAsia="Calibri" w:hAnsiTheme="majorHAnsi" w:cstheme="majorHAnsi"/>
                <w:lang w:eastAsia="nl-NL"/>
              </w:rPr>
              <w:t xml:space="preserve"> in het kader van verplichte adviezen</w:t>
            </w:r>
            <w:r w:rsidRPr="00560499">
              <w:rPr>
                <w:rFonts w:ascii="Arial" w:eastAsia="Calibri" w:hAnsi="Arial" w:cs="Arial"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nl-NL"/>
              </w:rPr>
              <w:br/>
            </w:r>
          </w:p>
        </w:tc>
      </w:tr>
      <w:tr w:rsidR="00F607B3" w14:paraId="3ECD818D" w14:textId="77777777" w:rsidTr="0061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tcW w:w="9122" w:type="dxa"/>
            <w:gridSpan w:val="2"/>
            <w:shd w:val="clear" w:color="auto" w:fill="auto"/>
          </w:tcPr>
          <w:p w14:paraId="6858AADF" w14:textId="77777777" w:rsidR="00F607B3" w:rsidRDefault="00492F76" w:rsidP="0035634B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A.10 </w:t>
            </w:r>
            <w:r w:rsidR="001B089B" w:rsidRPr="001B089B">
              <w:rPr>
                <w:rFonts w:asciiTheme="majorHAnsi" w:hAnsiTheme="majorHAnsi" w:cstheme="majorHAnsi"/>
                <w:b/>
                <w:i/>
                <w:iCs/>
              </w:rPr>
              <w:t>Werkingsprincipes</w:t>
            </w:r>
          </w:p>
          <w:p w14:paraId="28C4CD59" w14:textId="77777777" w:rsidR="002C057E" w:rsidRPr="002C057E" w:rsidRDefault="00095946" w:rsidP="002C057E">
            <w:pPr>
              <w:spacing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61585B">
              <w:rPr>
                <w:rFonts w:asciiTheme="majorHAnsi" w:eastAsia="Calibri" w:hAnsiTheme="majorHAnsi" w:cstheme="majorHAnsi"/>
                <w:lang w:eastAsia="nl-NL"/>
              </w:rPr>
              <w:t xml:space="preserve">De </w:t>
            </w:r>
            <w:proofErr w:type="spellStart"/>
            <w:r w:rsidR="002C057E" w:rsidRPr="002C057E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2C057E" w:rsidRPr="002C057E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455DE957" w14:textId="069B13B2" w:rsidR="001B089B" w:rsidRPr="002C057E" w:rsidRDefault="002C057E" w:rsidP="002C057E">
            <w:pPr>
              <w:pStyle w:val="Lijstalinea"/>
              <w:numPr>
                <w:ilvl w:val="0"/>
                <w:numId w:val="29"/>
              </w:numPr>
              <w:spacing w:line="256" w:lineRule="auto"/>
              <w:ind w:right="178"/>
              <w:rPr>
                <w:rFonts w:asciiTheme="majorHAnsi" w:hAnsiTheme="majorHAnsi" w:cstheme="majorHAnsi"/>
                <w:bCs/>
              </w:rPr>
            </w:pPr>
            <w:r w:rsidRPr="002C057E">
              <w:rPr>
                <w:rFonts w:asciiTheme="majorHAnsi" w:eastAsia="Times New Roman" w:hAnsiTheme="majorHAnsi" w:cstheme="majorHAnsi"/>
              </w:rPr>
              <w:t xml:space="preserve">Past de werkingsprincipes toe binnen de visie van het </w:t>
            </w:r>
            <w:proofErr w:type="spellStart"/>
            <w:r w:rsidRPr="002C057E">
              <w:rPr>
                <w:rFonts w:asciiTheme="majorHAnsi" w:eastAsia="Times New Roman" w:hAnsiTheme="majorHAnsi" w:cstheme="majorHAnsi"/>
              </w:rPr>
              <w:t>clb</w:t>
            </w:r>
            <w:proofErr w:type="spellEnd"/>
            <w:r w:rsidRPr="002C057E">
              <w:rPr>
                <w:rFonts w:asciiTheme="majorHAnsi" w:eastAsia="Times New Roman" w:hAnsiTheme="majorHAnsi" w:cstheme="majorHAnsi"/>
              </w:rPr>
              <w:t>-centrum</w:t>
            </w:r>
          </w:p>
        </w:tc>
      </w:tr>
      <w:tr w:rsidR="002A57F8" w14:paraId="41FB6B6E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0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9122" w:type="dxa"/>
            <w:gridSpan w:val="2"/>
            <w:shd w:val="clear" w:color="auto" w:fill="FFFFFF" w:themeFill="background1"/>
          </w:tcPr>
          <w:p w14:paraId="4C22CDD7" w14:textId="77777777" w:rsidR="00204132" w:rsidRPr="00204132" w:rsidRDefault="00676F4A" w:rsidP="00204132">
            <w:pPr>
              <w:spacing w:before="120" w:line="256" w:lineRule="auto"/>
              <w:rPr>
                <w:rFonts w:asciiTheme="majorHAnsi" w:eastAsia="Calibri" w:hAnsiTheme="majorHAnsi" w:cstheme="majorHAnsi"/>
                <w:lang w:eastAsia="nl-NL"/>
              </w:rPr>
            </w:pPr>
            <w:r w:rsidRPr="00B62E84">
              <w:rPr>
                <w:rFonts w:asciiTheme="majorHAnsi" w:hAnsiTheme="majorHAnsi" w:cstheme="majorHAnsi"/>
              </w:rPr>
              <w:t>De</w:t>
            </w:r>
            <w:r w:rsidR="00E71B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04132" w:rsidRPr="00204132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204132" w:rsidRPr="00204132">
              <w:rPr>
                <w:rFonts w:asciiTheme="majorHAnsi" w:eastAsia="Calibri" w:hAnsiTheme="majorHAnsi" w:cstheme="majorHAnsi"/>
                <w:lang w:eastAsia="nl-NL"/>
              </w:rPr>
              <w:t>-pedagogisch consulent:</w:t>
            </w:r>
          </w:p>
          <w:p w14:paraId="6E3F8A58" w14:textId="77777777" w:rsidR="00204132" w:rsidRPr="00204132" w:rsidRDefault="00204132" w:rsidP="00204132">
            <w:pPr>
              <w:numPr>
                <w:ilvl w:val="0"/>
                <w:numId w:val="26"/>
              </w:numPr>
              <w:tabs>
                <w:tab w:val="clear" w:pos="2060"/>
              </w:tabs>
              <w:spacing w:before="60" w:after="60"/>
              <w:contextualSpacing/>
              <w:rPr>
                <w:rFonts w:asciiTheme="majorHAnsi" w:eastAsia="Calibri" w:hAnsiTheme="majorHAnsi" w:cstheme="majorHAnsi"/>
              </w:rPr>
            </w:pPr>
            <w:r w:rsidRPr="00204132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Is leer- en veranderingsbereid, professionaliseert zich en reflecteert systematisch over zijn eigen kennis en vaardigheden en stuurt deze bij.</w:t>
            </w:r>
            <w:r w:rsidRPr="00204132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  <w:r w:rsidRPr="00204132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16AB38A0" w14:textId="77777777" w:rsidR="00204132" w:rsidRPr="00204132" w:rsidRDefault="00204132" w:rsidP="00204132">
            <w:pPr>
              <w:numPr>
                <w:ilvl w:val="0"/>
                <w:numId w:val="26"/>
              </w:numPr>
              <w:tabs>
                <w:tab w:val="clear" w:pos="2060"/>
              </w:tabs>
              <w:spacing w:before="60" w:after="60"/>
              <w:contextualSpacing/>
              <w:rPr>
                <w:rFonts w:asciiTheme="majorHAnsi" w:eastAsia="Calibri" w:hAnsiTheme="majorHAnsi" w:cstheme="majorHAnsi"/>
              </w:rPr>
            </w:pPr>
            <w:r w:rsidRPr="00204132">
              <w:rPr>
                <w:rFonts w:asciiTheme="majorHAnsi" w:eastAsia="Calibri" w:hAnsiTheme="majorHAnsi" w:cstheme="majorHAnsi"/>
              </w:rPr>
              <w:t>Integreert nieuwe wetgeving en wetenschappelijke inzichten in zijn werk.</w:t>
            </w:r>
          </w:p>
          <w:p w14:paraId="4E8D6AEF" w14:textId="41A7FFE8" w:rsidR="008A42FF" w:rsidRPr="005C3F76" w:rsidRDefault="008A42FF" w:rsidP="00E71B9C">
            <w:pPr>
              <w:spacing w:before="120" w:line="256" w:lineRule="auto"/>
              <w:ind w:right="178"/>
              <w:rPr>
                <w:rFonts w:ascii="Arial" w:eastAsia="Calibri" w:hAnsi="Arial" w:cs="Arial"/>
              </w:rPr>
            </w:pPr>
          </w:p>
        </w:tc>
      </w:tr>
      <w:tr w:rsidR="008A42FF" w14:paraId="338AD91D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E0F2F5" w:themeFill="accent6" w:themeFillTint="33"/>
          </w:tcPr>
          <w:p w14:paraId="4CB414B2" w14:textId="1C984789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 xml:space="preserve">Het overleg en de samenwerking met </w:t>
            </w:r>
            <w:r w:rsidR="000B6345" w:rsidRPr="000B6345">
              <w:rPr>
                <w:color w:val="auto"/>
              </w:rPr>
              <w:t xml:space="preserve">directie, collega’s, leerlingen, ouders, scholen, </w:t>
            </w:r>
            <w:proofErr w:type="spellStart"/>
            <w:r w:rsidR="000B6345" w:rsidRPr="000B6345">
              <w:rPr>
                <w:color w:val="auto"/>
              </w:rPr>
              <w:t>CLB’s</w:t>
            </w:r>
            <w:proofErr w:type="spellEnd"/>
            <w:r w:rsidR="000B6345" w:rsidRPr="000B6345">
              <w:rPr>
                <w:color w:val="auto"/>
              </w:rPr>
              <w:t>, ondersteuners en externe netwerkpartners</w:t>
            </w:r>
          </w:p>
        </w:tc>
      </w:tr>
      <w:tr w:rsidR="008A42FF" w14:paraId="3D8C0FA9" w14:textId="77777777" w:rsidTr="00A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tcW w:w="9122" w:type="dxa"/>
            <w:gridSpan w:val="2"/>
            <w:shd w:val="clear" w:color="auto" w:fill="FFFFFF" w:themeFill="background1"/>
          </w:tcPr>
          <w:p w14:paraId="77C9B533" w14:textId="0E6CEBD7" w:rsidR="00B014CF" w:rsidRPr="006E6B47" w:rsidRDefault="005633AF" w:rsidP="00B014CF">
            <w:pPr>
              <w:spacing w:before="120" w:line="276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1514">
              <w:rPr>
                <w:rFonts w:asciiTheme="majorHAnsi" w:hAnsiTheme="majorHAnsi" w:cstheme="majorHAnsi"/>
                <w:color w:val="auto"/>
              </w:rPr>
              <w:t>De</w:t>
            </w:r>
            <w:r w:rsidR="0095037F" w:rsidRPr="00251514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spellStart"/>
            <w:r w:rsidR="00C87918" w:rsidRPr="00C87918">
              <w:rPr>
                <w:rFonts w:asciiTheme="majorHAnsi" w:eastAsia="Calibri" w:hAnsiTheme="majorHAnsi" w:cstheme="majorHAnsi"/>
                <w:lang w:eastAsia="nl-NL"/>
              </w:rPr>
              <w:t>psycho</w:t>
            </w:r>
            <w:proofErr w:type="spellEnd"/>
            <w:r w:rsidR="00C87918" w:rsidRPr="00C87918">
              <w:rPr>
                <w:rFonts w:asciiTheme="majorHAnsi" w:eastAsia="Calibri" w:hAnsiTheme="majorHAnsi" w:cstheme="majorHAnsi"/>
                <w:lang w:eastAsia="nl-NL"/>
              </w:rPr>
              <w:t>-pedagogisch consulent</w:t>
            </w:r>
            <w:r w:rsidR="00B014CF" w:rsidRPr="00C87918">
              <w:rPr>
                <w:rStyle w:val="normaltextrun"/>
                <w:rFonts w:asciiTheme="majorHAnsi" w:hAnsiTheme="majorHAnsi" w:cstheme="majorHAnsi"/>
              </w:rPr>
              <w:t>:</w:t>
            </w:r>
            <w:r w:rsidR="00B014CF">
              <w:rPr>
                <w:rStyle w:val="normaltextrun"/>
                <w:rFonts w:cs="Arial"/>
                <w:szCs w:val="20"/>
              </w:rPr>
              <w:t xml:space="preserve"> </w:t>
            </w:r>
          </w:p>
          <w:p w14:paraId="2996B121" w14:textId="77777777" w:rsidR="00B014CF" w:rsidRDefault="00B014CF" w:rsidP="00B014CF">
            <w:pPr>
              <w:numPr>
                <w:ilvl w:val="0"/>
                <w:numId w:val="31"/>
              </w:numPr>
              <w:tabs>
                <w:tab w:val="clear" w:pos="2060"/>
              </w:tabs>
              <w:spacing w:line="256" w:lineRule="auto"/>
              <w:ind w:right="172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37EA">
              <w:rPr>
                <w:rFonts w:ascii="Arial" w:eastAsia="Calibri" w:hAnsi="Arial" w:cs="Arial"/>
                <w:sz w:val="20"/>
                <w:szCs w:val="20"/>
              </w:rPr>
              <w:t>Maakt actief deel uit van een team. </w:t>
            </w:r>
          </w:p>
          <w:p w14:paraId="0ECF2DAD" w14:textId="63F7842D" w:rsidR="00251514" w:rsidRPr="00B014CF" w:rsidRDefault="00251514" w:rsidP="00B014CF">
            <w:pPr>
              <w:numPr>
                <w:ilvl w:val="0"/>
                <w:numId w:val="31"/>
              </w:numPr>
              <w:tabs>
                <w:tab w:val="clear" w:pos="2060"/>
              </w:tabs>
              <w:spacing w:line="256" w:lineRule="auto"/>
              <w:ind w:right="172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4CF">
              <w:rPr>
                <w:rFonts w:asciiTheme="majorHAnsi" w:eastAsia="Calibri" w:hAnsiTheme="majorHAnsi" w:cstheme="majorHAnsi"/>
              </w:rPr>
              <w:t>Werkt oplossingsgericht samen.</w:t>
            </w:r>
          </w:p>
          <w:p w14:paraId="07F1FAA9" w14:textId="77777777" w:rsidR="00A5409D" w:rsidRPr="00B014CF" w:rsidRDefault="00251514" w:rsidP="00251514">
            <w:pPr>
              <w:numPr>
                <w:ilvl w:val="0"/>
                <w:numId w:val="30"/>
              </w:num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51514">
              <w:rPr>
                <w:rFonts w:asciiTheme="majorHAnsi" w:eastAsia="Calibri" w:hAnsiTheme="majorHAnsi" w:cstheme="majorHAnsi"/>
              </w:rPr>
              <w:t>Neemt een neutrale en onafhankelijke houding aan</w:t>
            </w:r>
          </w:p>
          <w:p w14:paraId="27ED63E9" w14:textId="77777777" w:rsidR="00B014CF" w:rsidRDefault="00B014CF" w:rsidP="002E3C75">
            <w:p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B85A3E" w14:textId="77777777" w:rsidR="002E3C75" w:rsidRDefault="002E3C75" w:rsidP="002E3C75">
            <w:p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3071D6" w14:textId="6F1A8327" w:rsidR="002E3C75" w:rsidRPr="00251514" w:rsidRDefault="002E3C75" w:rsidP="002E3C75">
            <w:pPr>
              <w:tabs>
                <w:tab w:val="clear" w:pos="2060"/>
              </w:tabs>
              <w:spacing w:before="60" w:after="60"/>
              <w:ind w:right="17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333" w14:paraId="3B3F45CE" w14:textId="77777777" w:rsidTr="000059DE">
        <w:trPr>
          <w:trHeight w:val="142"/>
        </w:trPr>
        <w:tc>
          <w:tcPr>
            <w:tcW w:w="9122" w:type="dxa"/>
            <w:gridSpan w:val="2"/>
            <w:shd w:val="clear" w:color="auto" w:fill="FFFFFF" w:themeFill="background1"/>
          </w:tcPr>
          <w:p w14:paraId="36F6F5C5" w14:textId="21CB9AFC" w:rsidR="00355333" w:rsidRPr="00355333" w:rsidRDefault="00355333" w:rsidP="008C0476">
            <w:pPr>
              <w:pStyle w:val="Tussentitel"/>
              <w:spacing w:before="60" w:after="60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A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4"/>
        </w:trPr>
        <w:tc>
          <w:tcPr>
            <w:tcW w:w="4560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62" w:type="dxa"/>
            <w:shd w:val="clear" w:color="auto" w:fill="FFFFFF" w:themeFill="background1"/>
          </w:tcPr>
          <w:p w14:paraId="33B720AF" w14:textId="19CDF139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606BB2">
              <w:rPr>
                <w:rFonts w:asciiTheme="majorHAnsi" w:hAnsiTheme="majorHAnsi" w:cstheme="majorHAnsi"/>
              </w:rPr>
              <w:t xml:space="preserve">eerste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F75B" w14:textId="77777777" w:rsidR="00675B5D" w:rsidRDefault="00675B5D" w:rsidP="0010136F">
      <w:r>
        <w:separator/>
      </w:r>
    </w:p>
  </w:endnote>
  <w:endnote w:type="continuationSeparator" w:id="0">
    <w:p w14:paraId="34502C6E" w14:textId="77777777" w:rsidR="00675B5D" w:rsidRDefault="00675B5D" w:rsidP="0010136F">
      <w:r>
        <w:continuationSeparator/>
      </w:r>
    </w:p>
  </w:endnote>
  <w:endnote w:type="continuationNotice" w:id="1">
    <w:p w14:paraId="5C8BFFA9" w14:textId="77777777" w:rsidR="00E86F2F" w:rsidRDefault="00E8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9BC44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C6B5" w14:textId="77777777" w:rsidR="00675B5D" w:rsidRDefault="00675B5D" w:rsidP="0010136F">
      <w:r>
        <w:separator/>
      </w:r>
    </w:p>
  </w:footnote>
  <w:footnote w:type="continuationSeparator" w:id="0">
    <w:p w14:paraId="12A60BB6" w14:textId="77777777" w:rsidR="00675B5D" w:rsidRDefault="00675B5D" w:rsidP="0010136F">
      <w:r>
        <w:continuationSeparator/>
      </w:r>
    </w:p>
  </w:footnote>
  <w:footnote w:type="continuationNotice" w:id="1">
    <w:p w14:paraId="16D2D8D6" w14:textId="77777777" w:rsidR="00E86F2F" w:rsidRDefault="00E86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5AB083F9" w:rsidR="00C9760D" w:rsidRPr="00EB4007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EB4007">
      <w:rPr>
        <w:rFonts w:asciiTheme="majorHAnsi" w:hAnsiTheme="majorHAnsi" w:cstheme="majorHAnsi"/>
        <w:sz w:val="18"/>
        <w:szCs w:val="18"/>
        <w:lang w:val="nl-BE"/>
      </w:rPr>
      <w:t xml:space="preserve">FB </w:t>
    </w:r>
    <w:r w:rsidR="0076530F" w:rsidRPr="00EB4007">
      <w:rPr>
        <w:rFonts w:asciiTheme="majorHAnsi" w:hAnsiTheme="majorHAnsi" w:cstheme="majorHAnsi"/>
        <w:sz w:val="18"/>
        <w:szCs w:val="18"/>
        <w:lang w:val="nl-BE"/>
      </w:rPr>
      <w:t>CLB ambt</w:t>
    </w:r>
    <w:r w:rsidR="00EB4007" w:rsidRPr="00EB4007">
      <w:rPr>
        <w:rFonts w:asciiTheme="majorHAnsi" w:hAnsiTheme="majorHAnsi" w:cstheme="majorHAnsi"/>
        <w:sz w:val="18"/>
        <w:szCs w:val="18"/>
        <w:lang w:val="nl-BE"/>
      </w:rPr>
      <w:t xml:space="preserve"> </w:t>
    </w:r>
    <w:proofErr w:type="spellStart"/>
    <w:r w:rsidR="00EB4007" w:rsidRPr="00EB4007">
      <w:rPr>
        <w:rFonts w:asciiTheme="majorHAnsi" w:hAnsiTheme="majorHAnsi" w:cstheme="majorHAnsi"/>
        <w:sz w:val="18"/>
        <w:szCs w:val="18"/>
        <w:lang w:val="nl-BE"/>
      </w:rPr>
      <w:t>p</w:t>
    </w:r>
    <w:r w:rsidR="009E3B27">
      <w:rPr>
        <w:rFonts w:asciiTheme="majorHAnsi" w:hAnsiTheme="majorHAnsi" w:cstheme="majorHAnsi"/>
        <w:sz w:val="18"/>
        <w:szCs w:val="18"/>
        <w:lang w:val="nl-BE"/>
      </w:rPr>
      <w:t>sycho</w:t>
    </w:r>
    <w:proofErr w:type="spellEnd"/>
    <w:r w:rsidR="009E3B27">
      <w:rPr>
        <w:rFonts w:asciiTheme="majorHAnsi" w:hAnsiTheme="majorHAnsi" w:cstheme="majorHAnsi"/>
        <w:sz w:val="18"/>
        <w:szCs w:val="18"/>
        <w:lang w:val="nl-BE"/>
      </w:rPr>
      <w:t xml:space="preserve"> </w:t>
    </w:r>
    <w:r w:rsidR="00C17016">
      <w:rPr>
        <w:rFonts w:asciiTheme="majorHAnsi" w:hAnsiTheme="majorHAnsi" w:cstheme="majorHAnsi"/>
        <w:sz w:val="18"/>
        <w:szCs w:val="18"/>
        <w:lang w:val="nl-BE"/>
      </w:rPr>
      <w:t>pedagogisch consulent</w:t>
    </w:r>
  </w:p>
  <w:p w14:paraId="1E5370A3" w14:textId="77777777" w:rsidR="00C9760D" w:rsidRPr="00EB4007" w:rsidRDefault="00C9760D" w:rsidP="0010136F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E820D0"/>
    <w:multiLevelType w:val="hybridMultilevel"/>
    <w:tmpl w:val="E4206616"/>
    <w:lvl w:ilvl="0" w:tplc="CC5C6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56F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68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A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8E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E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2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7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AD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574E74"/>
    <w:multiLevelType w:val="hybridMultilevel"/>
    <w:tmpl w:val="F7B6C358"/>
    <w:lvl w:ilvl="0" w:tplc="87D2F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66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42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63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6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6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27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15E6"/>
    <w:multiLevelType w:val="hybridMultilevel"/>
    <w:tmpl w:val="889AFB7C"/>
    <w:lvl w:ilvl="0" w:tplc="84C06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0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E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C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5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2F42"/>
    <w:multiLevelType w:val="hybridMultilevel"/>
    <w:tmpl w:val="69705888"/>
    <w:lvl w:ilvl="0" w:tplc="E4CE5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A0B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B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4C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A6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B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E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B3B36"/>
    <w:multiLevelType w:val="hybridMultilevel"/>
    <w:tmpl w:val="B2448B94"/>
    <w:lvl w:ilvl="0" w:tplc="21A89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AF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41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2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22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4141"/>
    <w:multiLevelType w:val="hybridMultilevel"/>
    <w:tmpl w:val="1840AA52"/>
    <w:lvl w:ilvl="0" w:tplc="A63CF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88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AB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8C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E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1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04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4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D5BB6"/>
    <w:multiLevelType w:val="hybridMultilevel"/>
    <w:tmpl w:val="40046432"/>
    <w:lvl w:ilvl="0" w:tplc="33EE8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4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A8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9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A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89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53CA3"/>
    <w:multiLevelType w:val="hybridMultilevel"/>
    <w:tmpl w:val="FFFFFFFF"/>
    <w:lvl w:ilvl="0" w:tplc="E6B89C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D2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29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F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1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705E4"/>
    <w:multiLevelType w:val="hybridMultilevel"/>
    <w:tmpl w:val="6E285712"/>
    <w:lvl w:ilvl="0" w:tplc="87D2F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51ED"/>
    <w:multiLevelType w:val="hybridMultilevel"/>
    <w:tmpl w:val="6C6852A4"/>
    <w:lvl w:ilvl="0" w:tplc="E940E6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C29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F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8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8D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8D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A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AF3"/>
    <w:multiLevelType w:val="hybridMultilevel"/>
    <w:tmpl w:val="010228AA"/>
    <w:lvl w:ilvl="0" w:tplc="46047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CA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8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A7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E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3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2E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4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3795F"/>
    <w:multiLevelType w:val="hybridMultilevel"/>
    <w:tmpl w:val="0D9C870C"/>
    <w:lvl w:ilvl="0" w:tplc="36164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43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2D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C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0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2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4B63F94"/>
    <w:multiLevelType w:val="hybridMultilevel"/>
    <w:tmpl w:val="FFFFFFFF"/>
    <w:lvl w:ilvl="0" w:tplc="CA30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2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7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2B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8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CD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1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C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7E28"/>
    <w:multiLevelType w:val="hybridMultilevel"/>
    <w:tmpl w:val="5208909E"/>
    <w:lvl w:ilvl="0" w:tplc="81DA0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985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21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C0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8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6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3"/>
  </w:num>
  <w:num w:numId="2" w16cid:durableId="1723214376">
    <w:abstractNumId w:val="26"/>
  </w:num>
  <w:num w:numId="3" w16cid:durableId="1437409498">
    <w:abstractNumId w:val="20"/>
  </w:num>
  <w:num w:numId="4" w16cid:durableId="2095084864">
    <w:abstractNumId w:val="11"/>
  </w:num>
  <w:num w:numId="5" w16cid:durableId="1831864248">
    <w:abstractNumId w:val="13"/>
  </w:num>
  <w:num w:numId="6" w16cid:durableId="1317228450">
    <w:abstractNumId w:val="29"/>
  </w:num>
  <w:num w:numId="7" w16cid:durableId="1670400158">
    <w:abstractNumId w:val="6"/>
  </w:num>
  <w:num w:numId="8" w16cid:durableId="996999208">
    <w:abstractNumId w:val="27"/>
  </w:num>
  <w:num w:numId="9" w16cid:durableId="1128281679">
    <w:abstractNumId w:val="1"/>
  </w:num>
  <w:num w:numId="10" w16cid:durableId="404497727">
    <w:abstractNumId w:val="5"/>
  </w:num>
  <w:num w:numId="11" w16cid:durableId="814832796">
    <w:abstractNumId w:val="19"/>
  </w:num>
  <w:num w:numId="12" w16cid:durableId="1483883880">
    <w:abstractNumId w:val="0"/>
  </w:num>
  <w:num w:numId="13" w16cid:durableId="596213114">
    <w:abstractNumId w:val="31"/>
  </w:num>
  <w:num w:numId="14" w16cid:durableId="677462059">
    <w:abstractNumId w:val="24"/>
  </w:num>
  <w:num w:numId="15" w16cid:durableId="116266669">
    <w:abstractNumId w:val="14"/>
  </w:num>
  <w:num w:numId="16" w16cid:durableId="1462920380">
    <w:abstractNumId w:val="4"/>
  </w:num>
  <w:num w:numId="17" w16cid:durableId="990210870">
    <w:abstractNumId w:val="15"/>
  </w:num>
  <w:num w:numId="18" w16cid:durableId="314770002">
    <w:abstractNumId w:val="25"/>
  </w:num>
  <w:num w:numId="19" w16cid:durableId="528642747">
    <w:abstractNumId w:val="22"/>
  </w:num>
  <w:num w:numId="20" w16cid:durableId="1414619424">
    <w:abstractNumId w:val="8"/>
  </w:num>
  <w:num w:numId="21" w16cid:durableId="1986353712">
    <w:abstractNumId w:val="23"/>
  </w:num>
  <w:num w:numId="22" w16cid:durableId="1253050417">
    <w:abstractNumId w:val="30"/>
  </w:num>
  <w:num w:numId="23" w16cid:durableId="1623224907">
    <w:abstractNumId w:val="9"/>
  </w:num>
  <w:num w:numId="24" w16cid:durableId="1245651711">
    <w:abstractNumId w:val="17"/>
  </w:num>
  <w:num w:numId="25" w16cid:durableId="1876309299">
    <w:abstractNumId w:val="28"/>
  </w:num>
  <w:num w:numId="26" w16cid:durableId="666397870">
    <w:abstractNumId w:val="12"/>
  </w:num>
  <w:num w:numId="27" w16cid:durableId="2008510072">
    <w:abstractNumId w:val="7"/>
  </w:num>
  <w:num w:numId="28" w16cid:durableId="1897089187">
    <w:abstractNumId w:val="18"/>
  </w:num>
  <w:num w:numId="29" w16cid:durableId="831481819">
    <w:abstractNumId w:val="16"/>
  </w:num>
  <w:num w:numId="30" w16cid:durableId="1237012036">
    <w:abstractNumId w:val="10"/>
  </w:num>
  <w:num w:numId="31" w16cid:durableId="1263802628">
    <w:abstractNumId w:val="21"/>
  </w:num>
  <w:num w:numId="32" w16cid:durableId="67194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059DE"/>
    <w:rsid w:val="00015209"/>
    <w:rsid w:val="00015562"/>
    <w:rsid w:val="00016A71"/>
    <w:rsid w:val="00023120"/>
    <w:rsid w:val="00023EB7"/>
    <w:rsid w:val="00041468"/>
    <w:rsid w:val="00041F5D"/>
    <w:rsid w:val="00043E44"/>
    <w:rsid w:val="000460C1"/>
    <w:rsid w:val="00052FB6"/>
    <w:rsid w:val="00055DD8"/>
    <w:rsid w:val="00075428"/>
    <w:rsid w:val="00087C24"/>
    <w:rsid w:val="00095946"/>
    <w:rsid w:val="000A1289"/>
    <w:rsid w:val="000A5F1F"/>
    <w:rsid w:val="000B5B15"/>
    <w:rsid w:val="000B6345"/>
    <w:rsid w:val="000C14C0"/>
    <w:rsid w:val="000C59DB"/>
    <w:rsid w:val="000D3337"/>
    <w:rsid w:val="000D60EF"/>
    <w:rsid w:val="000D7FFD"/>
    <w:rsid w:val="000F3EF2"/>
    <w:rsid w:val="00101277"/>
    <w:rsid w:val="0010136F"/>
    <w:rsid w:val="00102106"/>
    <w:rsid w:val="001157D3"/>
    <w:rsid w:val="0011786A"/>
    <w:rsid w:val="00133030"/>
    <w:rsid w:val="00134431"/>
    <w:rsid w:val="0014256E"/>
    <w:rsid w:val="00142B8C"/>
    <w:rsid w:val="00144A2B"/>
    <w:rsid w:val="00154D1B"/>
    <w:rsid w:val="00183DA9"/>
    <w:rsid w:val="00197620"/>
    <w:rsid w:val="001A45D9"/>
    <w:rsid w:val="001B089B"/>
    <w:rsid w:val="001B6F3B"/>
    <w:rsid w:val="001D6C60"/>
    <w:rsid w:val="001E3A1E"/>
    <w:rsid w:val="001E5616"/>
    <w:rsid w:val="001E741F"/>
    <w:rsid w:val="00204132"/>
    <w:rsid w:val="00206260"/>
    <w:rsid w:val="002165B0"/>
    <w:rsid w:val="002179C1"/>
    <w:rsid w:val="002225D1"/>
    <w:rsid w:val="00231BB6"/>
    <w:rsid w:val="00244EF7"/>
    <w:rsid w:val="002459C0"/>
    <w:rsid w:val="00251514"/>
    <w:rsid w:val="00252768"/>
    <w:rsid w:val="0025326F"/>
    <w:rsid w:val="002914D0"/>
    <w:rsid w:val="002A07EB"/>
    <w:rsid w:val="002A2B73"/>
    <w:rsid w:val="002A3DF1"/>
    <w:rsid w:val="002A57F8"/>
    <w:rsid w:val="002A7AE0"/>
    <w:rsid w:val="002B2A9A"/>
    <w:rsid w:val="002B4DFE"/>
    <w:rsid w:val="002B5B6E"/>
    <w:rsid w:val="002C057E"/>
    <w:rsid w:val="002C6A8A"/>
    <w:rsid w:val="002D5F24"/>
    <w:rsid w:val="002D7627"/>
    <w:rsid w:val="002E3C75"/>
    <w:rsid w:val="002F0DCC"/>
    <w:rsid w:val="00302F7C"/>
    <w:rsid w:val="003030BB"/>
    <w:rsid w:val="00316BC8"/>
    <w:rsid w:val="00333E35"/>
    <w:rsid w:val="003347EC"/>
    <w:rsid w:val="0034349E"/>
    <w:rsid w:val="003539C0"/>
    <w:rsid w:val="00355333"/>
    <w:rsid w:val="0035634B"/>
    <w:rsid w:val="0036191E"/>
    <w:rsid w:val="00362AE2"/>
    <w:rsid w:val="003630AF"/>
    <w:rsid w:val="00364C5F"/>
    <w:rsid w:val="0036681A"/>
    <w:rsid w:val="00381E18"/>
    <w:rsid w:val="0039237E"/>
    <w:rsid w:val="00392824"/>
    <w:rsid w:val="003938EC"/>
    <w:rsid w:val="00395076"/>
    <w:rsid w:val="003B5311"/>
    <w:rsid w:val="003B576D"/>
    <w:rsid w:val="003C0072"/>
    <w:rsid w:val="003C16DC"/>
    <w:rsid w:val="003C6BA7"/>
    <w:rsid w:val="003E3902"/>
    <w:rsid w:val="003E64D8"/>
    <w:rsid w:val="003F0AA3"/>
    <w:rsid w:val="003F63D9"/>
    <w:rsid w:val="00407443"/>
    <w:rsid w:val="004107A9"/>
    <w:rsid w:val="0041199F"/>
    <w:rsid w:val="004321E5"/>
    <w:rsid w:val="00437C85"/>
    <w:rsid w:val="0045603F"/>
    <w:rsid w:val="00456A87"/>
    <w:rsid w:val="0046095A"/>
    <w:rsid w:val="004705CE"/>
    <w:rsid w:val="00470DF1"/>
    <w:rsid w:val="00471E0E"/>
    <w:rsid w:val="0047221A"/>
    <w:rsid w:val="00473997"/>
    <w:rsid w:val="004817A7"/>
    <w:rsid w:val="00492F76"/>
    <w:rsid w:val="004B090A"/>
    <w:rsid w:val="004B5CAC"/>
    <w:rsid w:val="004D51C9"/>
    <w:rsid w:val="004E6E8D"/>
    <w:rsid w:val="004F04E0"/>
    <w:rsid w:val="00500245"/>
    <w:rsid w:val="0050187F"/>
    <w:rsid w:val="00503B05"/>
    <w:rsid w:val="00515138"/>
    <w:rsid w:val="0052440E"/>
    <w:rsid w:val="005454FA"/>
    <w:rsid w:val="00552A00"/>
    <w:rsid w:val="00553112"/>
    <w:rsid w:val="005547D7"/>
    <w:rsid w:val="00555C98"/>
    <w:rsid w:val="005633AF"/>
    <w:rsid w:val="00563B6B"/>
    <w:rsid w:val="00576223"/>
    <w:rsid w:val="00580CFE"/>
    <w:rsid w:val="00585029"/>
    <w:rsid w:val="00597D7C"/>
    <w:rsid w:val="005A3917"/>
    <w:rsid w:val="005A7592"/>
    <w:rsid w:val="005B3178"/>
    <w:rsid w:val="005C327F"/>
    <w:rsid w:val="005C3F76"/>
    <w:rsid w:val="005D3905"/>
    <w:rsid w:val="005E26BA"/>
    <w:rsid w:val="005E45FB"/>
    <w:rsid w:val="005F2BF7"/>
    <w:rsid w:val="00606BB2"/>
    <w:rsid w:val="0061585B"/>
    <w:rsid w:val="0061714C"/>
    <w:rsid w:val="0062065F"/>
    <w:rsid w:val="0063423D"/>
    <w:rsid w:val="00643E37"/>
    <w:rsid w:val="00664DA7"/>
    <w:rsid w:val="00675B5D"/>
    <w:rsid w:val="00676F4A"/>
    <w:rsid w:val="006771AB"/>
    <w:rsid w:val="00682986"/>
    <w:rsid w:val="00690695"/>
    <w:rsid w:val="00694744"/>
    <w:rsid w:val="006A0DF9"/>
    <w:rsid w:val="006A5EEC"/>
    <w:rsid w:val="006A6195"/>
    <w:rsid w:val="006B02F2"/>
    <w:rsid w:val="006B30EC"/>
    <w:rsid w:val="006B5650"/>
    <w:rsid w:val="006C5DB3"/>
    <w:rsid w:val="006E3A44"/>
    <w:rsid w:val="006F0024"/>
    <w:rsid w:val="00705689"/>
    <w:rsid w:val="0071300E"/>
    <w:rsid w:val="0072004B"/>
    <w:rsid w:val="0072696E"/>
    <w:rsid w:val="0073662B"/>
    <w:rsid w:val="00742946"/>
    <w:rsid w:val="00746D97"/>
    <w:rsid w:val="007531CB"/>
    <w:rsid w:val="0076530F"/>
    <w:rsid w:val="00791404"/>
    <w:rsid w:val="00793966"/>
    <w:rsid w:val="007C1031"/>
    <w:rsid w:val="007C6CDE"/>
    <w:rsid w:val="007D0072"/>
    <w:rsid w:val="007D483A"/>
    <w:rsid w:val="007E5259"/>
    <w:rsid w:val="00800216"/>
    <w:rsid w:val="008020AC"/>
    <w:rsid w:val="0081716A"/>
    <w:rsid w:val="00830725"/>
    <w:rsid w:val="00833EEC"/>
    <w:rsid w:val="0083741F"/>
    <w:rsid w:val="00837F4F"/>
    <w:rsid w:val="008529FB"/>
    <w:rsid w:val="00860F83"/>
    <w:rsid w:val="0087099E"/>
    <w:rsid w:val="00876016"/>
    <w:rsid w:val="008809C8"/>
    <w:rsid w:val="0088508F"/>
    <w:rsid w:val="0089315F"/>
    <w:rsid w:val="008A42FF"/>
    <w:rsid w:val="008B1724"/>
    <w:rsid w:val="008C0476"/>
    <w:rsid w:val="008D0323"/>
    <w:rsid w:val="008D55DD"/>
    <w:rsid w:val="008E1191"/>
    <w:rsid w:val="008E318B"/>
    <w:rsid w:val="008E5004"/>
    <w:rsid w:val="008F39A5"/>
    <w:rsid w:val="00913058"/>
    <w:rsid w:val="00926153"/>
    <w:rsid w:val="00933C09"/>
    <w:rsid w:val="009355D7"/>
    <w:rsid w:val="0093583F"/>
    <w:rsid w:val="00940EC0"/>
    <w:rsid w:val="0095037F"/>
    <w:rsid w:val="0095398C"/>
    <w:rsid w:val="00954FB2"/>
    <w:rsid w:val="009552E1"/>
    <w:rsid w:val="009554B0"/>
    <w:rsid w:val="00956930"/>
    <w:rsid w:val="00960500"/>
    <w:rsid w:val="009665BB"/>
    <w:rsid w:val="0097033E"/>
    <w:rsid w:val="009712A9"/>
    <w:rsid w:val="00976136"/>
    <w:rsid w:val="00985A09"/>
    <w:rsid w:val="00985CA9"/>
    <w:rsid w:val="009865CE"/>
    <w:rsid w:val="00987C32"/>
    <w:rsid w:val="00994A99"/>
    <w:rsid w:val="009A3722"/>
    <w:rsid w:val="009B5A1A"/>
    <w:rsid w:val="009C2F73"/>
    <w:rsid w:val="009D4051"/>
    <w:rsid w:val="009E1807"/>
    <w:rsid w:val="009E3B27"/>
    <w:rsid w:val="009E4FF9"/>
    <w:rsid w:val="009E51E3"/>
    <w:rsid w:val="009F5ACC"/>
    <w:rsid w:val="009F766C"/>
    <w:rsid w:val="00A10C8A"/>
    <w:rsid w:val="00A155A4"/>
    <w:rsid w:val="00A24329"/>
    <w:rsid w:val="00A5409D"/>
    <w:rsid w:val="00A5500C"/>
    <w:rsid w:val="00A55C70"/>
    <w:rsid w:val="00A55DB4"/>
    <w:rsid w:val="00A55F69"/>
    <w:rsid w:val="00A60E93"/>
    <w:rsid w:val="00A66157"/>
    <w:rsid w:val="00A8241E"/>
    <w:rsid w:val="00A84AD3"/>
    <w:rsid w:val="00AA1521"/>
    <w:rsid w:val="00AC7221"/>
    <w:rsid w:val="00AC7CFC"/>
    <w:rsid w:val="00AD3A46"/>
    <w:rsid w:val="00AD5410"/>
    <w:rsid w:val="00AF3C54"/>
    <w:rsid w:val="00B014CF"/>
    <w:rsid w:val="00B22C57"/>
    <w:rsid w:val="00B276EE"/>
    <w:rsid w:val="00B31681"/>
    <w:rsid w:val="00B35AC8"/>
    <w:rsid w:val="00B43B88"/>
    <w:rsid w:val="00B62E84"/>
    <w:rsid w:val="00B66A13"/>
    <w:rsid w:val="00B7571C"/>
    <w:rsid w:val="00B807A8"/>
    <w:rsid w:val="00B87CD5"/>
    <w:rsid w:val="00B91476"/>
    <w:rsid w:val="00B9381A"/>
    <w:rsid w:val="00B95351"/>
    <w:rsid w:val="00BA07C6"/>
    <w:rsid w:val="00BB3F46"/>
    <w:rsid w:val="00BC1082"/>
    <w:rsid w:val="00BC1110"/>
    <w:rsid w:val="00BC5311"/>
    <w:rsid w:val="00BC7680"/>
    <w:rsid w:val="00BC796C"/>
    <w:rsid w:val="00BD28B6"/>
    <w:rsid w:val="00BD57D4"/>
    <w:rsid w:val="00BD610B"/>
    <w:rsid w:val="00BE4CB3"/>
    <w:rsid w:val="00C01E06"/>
    <w:rsid w:val="00C05152"/>
    <w:rsid w:val="00C06724"/>
    <w:rsid w:val="00C13669"/>
    <w:rsid w:val="00C17016"/>
    <w:rsid w:val="00C27722"/>
    <w:rsid w:val="00C31DB5"/>
    <w:rsid w:val="00C34C6B"/>
    <w:rsid w:val="00C421E1"/>
    <w:rsid w:val="00C606D4"/>
    <w:rsid w:val="00C838BF"/>
    <w:rsid w:val="00C861CD"/>
    <w:rsid w:val="00C87918"/>
    <w:rsid w:val="00C9760D"/>
    <w:rsid w:val="00CA6E37"/>
    <w:rsid w:val="00CC3279"/>
    <w:rsid w:val="00CC5CC4"/>
    <w:rsid w:val="00CD4C54"/>
    <w:rsid w:val="00CE34F6"/>
    <w:rsid w:val="00CE5E07"/>
    <w:rsid w:val="00CF1B16"/>
    <w:rsid w:val="00CF2F5B"/>
    <w:rsid w:val="00CF4B6D"/>
    <w:rsid w:val="00D01751"/>
    <w:rsid w:val="00D030D2"/>
    <w:rsid w:val="00D04D30"/>
    <w:rsid w:val="00D1076F"/>
    <w:rsid w:val="00D16CF4"/>
    <w:rsid w:val="00D17B16"/>
    <w:rsid w:val="00D3007D"/>
    <w:rsid w:val="00D414C8"/>
    <w:rsid w:val="00D50550"/>
    <w:rsid w:val="00D529AB"/>
    <w:rsid w:val="00D7622D"/>
    <w:rsid w:val="00D94D45"/>
    <w:rsid w:val="00DA591A"/>
    <w:rsid w:val="00DB3FD7"/>
    <w:rsid w:val="00DC1CDB"/>
    <w:rsid w:val="00DD0381"/>
    <w:rsid w:val="00DD7D5E"/>
    <w:rsid w:val="00DF080C"/>
    <w:rsid w:val="00DF3DEF"/>
    <w:rsid w:val="00E005F0"/>
    <w:rsid w:val="00E03D1E"/>
    <w:rsid w:val="00E06B47"/>
    <w:rsid w:val="00E14A3F"/>
    <w:rsid w:val="00E20653"/>
    <w:rsid w:val="00E2196C"/>
    <w:rsid w:val="00E349E0"/>
    <w:rsid w:val="00E469C0"/>
    <w:rsid w:val="00E51270"/>
    <w:rsid w:val="00E52027"/>
    <w:rsid w:val="00E56D09"/>
    <w:rsid w:val="00E6021E"/>
    <w:rsid w:val="00E61F70"/>
    <w:rsid w:val="00E71B9C"/>
    <w:rsid w:val="00E7437C"/>
    <w:rsid w:val="00E749EB"/>
    <w:rsid w:val="00E809DF"/>
    <w:rsid w:val="00E82D95"/>
    <w:rsid w:val="00E86F2F"/>
    <w:rsid w:val="00E87995"/>
    <w:rsid w:val="00EA4A54"/>
    <w:rsid w:val="00EA7AB9"/>
    <w:rsid w:val="00EB4007"/>
    <w:rsid w:val="00EB6CE0"/>
    <w:rsid w:val="00EC47EC"/>
    <w:rsid w:val="00ED4198"/>
    <w:rsid w:val="00ED5417"/>
    <w:rsid w:val="00EE39ED"/>
    <w:rsid w:val="00EE3F13"/>
    <w:rsid w:val="00EE4CC3"/>
    <w:rsid w:val="00EE66FB"/>
    <w:rsid w:val="00EF2873"/>
    <w:rsid w:val="00F02CC0"/>
    <w:rsid w:val="00F038A3"/>
    <w:rsid w:val="00F116E6"/>
    <w:rsid w:val="00F24DCF"/>
    <w:rsid w:val="00F31060"/>
    <w:rsid w:val="00F32C7A"/>
    <w:rsid w:val="00F44E7E"/>
    <w:rsid w:val="00F50D5D"/>
    <w:rsid w:val="00F607B3"/>
    <w:rsid w:val="00F6439A"/>
    <w:rsid w:val="00F66994"/>
    <w:rsid w:val="00F70441"/>
    <w:rsid w:val="00F71161"/>
    <w:rsid w:val="00F9041F"/>
    <w:rsid w:val="00F92B06"/>
    <w:rsid w:val="00FA12A2"/>
    <w:rsid w:val="00FA4E74"/>
    <w:rsid w:val="00FB628A"/>
    <w:rsid w:val="00FD3FF7"/>
    <w:rsid w:val="00FD5E4E"/>
    <w:rsid w:val="00FD6F3D"/>
    <w:rsid w:val="00FE017D"/>
    <w:rsid w:val="00FE11B8"/>
    <w:rsid w:val="00FE3831"/>
    <w:rsid w:val="00FE6C3B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  <w:style w:type="character" w:customStyle="1" w:styleId="normaltextrun">
    <w:name w:val="normaltextrun"/>
    <w:basedOn w:val="Standaardalinea-lettertype"/>
    <w:rsid w:val="00F66994"/>
  </w:style>
  <w:style w:type="character" w:customStyle="1" w:styleId="eop">
    <w:name w:val="eop"/>
    <w:basedOn w:val="Standaardalinea-lettertype"/>
    <w:rsid w:val="00F66994"/>
  </w:style>
  <w:style w:type="paragraph" w:customStyle="1" w:styleId="paragraph">
    <w:name w:val="paragraph"/>
    <w:basedOn w:val="Standaard"/>
    <w:rsid w:val="00B9381A"/>
    <w:pPr>
      <w:tabs>
        <w:tab w:val="clear" w:pos="206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3F76"/>
    <w:pPr>
      <w:tabs>
        <w:tab w:val="clear" w:pos="2060"/>
      </w:tabs>
    </w:pPr>
    <w:rPr>
      <w:rFonts w:cs="Calibri"/>
      <w:color w:val="auto"/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3F76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DCB5C-432F-43EA-9BD2-1676C13D33E8}"/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29</cp:revision>
  <cp:lastPrinted>2023-02-08T16:43:00Z</cp:lastPrinted>
  <dcterms:created xsi:type="dcterms:W3CDTF">2024-07-08T12:59:00Z</dcterms:created>
  <dcterms:modified xsi:type="dcterms:W3CDTF">2024-07-08T13:27:00Z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