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1E58" w14:textId="77777777" w:rsidR="00E33586" w:rsidRDefault="00E33586"/>
    <w:p w14:paraId="384EE971" w14:textId="77777777" w:rsidR="00E33586" w:rsidRDefault="00E33586"/>
    <w:p w14:paraId="465E54DD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2BEA80B2" w14:textId="77777777" w:rsidR="00A25AD1" w:rsidRPr="00783AFD" w:rsidRDefault="00A25AD1" w:rsidP="00A25AD1">
      <w:pPr>
        <w:pStyle w:val="Kop4"/>
        <w:spacing w:after="0"/>
        <w:rPr>
          <w:sz w:val="20"/>
          <w:szCs w:val="20"/>
        </w:rPr>
      </w:pPr>
    </w:p>
    <w:p w14:paraId="5E580168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713ADD54" w14:textId="2112441E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2146"/>
        <w:gridCol w:w="4672"/>
      </w:tblGrid>
      <w:tr w:rsidR="00F3381D" w:rsidRPr="0052272A" w14:paraId="53471C6E" w14:textId="77777777" w:rsidTr="006008B7">
        <w:tc>
          <w:tcPr>
            <w:tcW w:w="9062" w:type="dxa"/>
            <w:gridSpan w:val="3"/>
          </w:tcPr>
          <w:p w14:paraId="2652D877" w14:textId="089E445A" w:rsidR="00F3381D" w:rsidRPr="0052272A" w:rsidRDefault="00F3381D" w:rsidP="006008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272A">
              <w:rPr>
                <w:rFonts w:ascii="Tahoma" w:hAnsi="Tahoma" w:cs="Tahoma"/>
                <w:b/>
                <w:sz w:val="20"/>
                <w:szCs w:val="20"/>
              </w:rPr>
              <w:t>Functi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ebeschrijving voor het ambt van verpleger in het buitengewoon </w:t>
            </w:r>
            <w:r w:rsidR="009D724C">
              <w:rPr>
                <w:rFonts w:ascii="Tahoma" w:hAnsi="Tahoma" w:cs="Tahoma"/>
                <w:b/>
                <w:sz w:val="20"/>
                <w:szCs w:val="20"/>
              </w:rPr>
              <w:t>secundair onderwijs</w:t>
            </w:r>
          </w:p>
        </w:tc>
      </w:tr>
      <w:tr w:rsidR="00F3381D" w:rsidRPr="0052272A" w14:paraId="44989229" w14:textId="77777777" w:rsidTr="006008B7">
        <w:tc>
          <w:tcPr>
            <w:tcW w:w="2244" w:type="dxa"/>
          </w:tcPr>
          <w:p w14:paraId="6A1A8193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 w:rsidRPr="0052272A">
              <w:rPr>
                <w:rFonts w:ascii="Tahoma" w:hAnsi="Tahoma" w:cs="Tahoma"/>
                <w:sz w:val="20"/>
                <w:szCs w:val="20"/>
              </w:rPr>
              <w:t>Onderwijsinstelling</w:t>
            </w:r>
          </w:p>
        </w:tc>
        <w:tc>
          <w:tcPr>
            <w:tcW w:w="6818" w:type="dxa"/>
            <w:gridSpan w:val="2"/>
          </w:tcPr>
          <w:p w14:paraId="15E9C789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7C5BE311" w14:textId="77777777" w:rsidTr="006008B7">
        <w:tc>
          <w:tcPr>
            <w:tcW w:w="2244" w:type="dxa"/>
          </w:tcPr>
          <w:p w14:paraId="2C2BFBFF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 w:rsidRPr="0052272A">
              <w:rPr>
                <w:rFonts w:ascii="Tahoma" w:hAnsi="Tahoma" w:cs="Tahoma"/>
                <w:sz w:val="20"/>
                <w:szCs w:val="20"/>
              </w:rPr>
              <w:t>Instellingsnummer</w:t>
            </w:r>
          </w:p>
        </w:tc>
        <w:tc>
          <w:tcPr>
            <w:tcW w:w="6818" w:type="dxa"/>
            <w:gridSpan w:val="2"/>
          </w:tcPr>
          <w:p w14:paraId="2E6F3BF5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306F6CC6" w14:textId="77777777" w:rsidTr="006008B7">
        <w:tc>
          <w:tcPr>
            <w:tcW w:w="2244" w:type="dxa"/>
          </w:tcPr>
          <w:p w14:paraId="6C2304CD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 w:rsidRPr="0052272A">
              <w:rPr>
                <w:rFonts w:ascii="Tahoma" w:hAnsi="Tahoma" w:cs="Tahoma"/>
                <w:sz w:val="20"/>
                <w:szCs w:val="20"/>
              </w:rPr>
              <w:t>Schoolbestuur</w:t>
            </w:r>
          </w:p>
        </w:tc>
        <w:tc>
          <w:tcPr>
            <w:tcW w:w="6818" w:type="dxa"/>
            <w:gridSpan w:val="2"/>
          </w:tcPr>
          <w:p w14:paraId="167C0F9B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0D5447F9" w14:textId="77777777" w:rsidTr="006008B7">
        <w:trPr>
          <w:trHeight w:val="540"/>
        </w:trPr>
        <w:tc>
          <w:tcPr>
            <w:tcW w:w="2244" w:type="dxa"/>
          </w:tcPr>
          <w:p w14:paraId="3DACBC00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(Eerste) e</w:t>
            </w:r>
            <w:r w:rsidRPr="0052272A">
              <w:rPr>
                <w:rFonts w:ascii="Tahoma" w:hAnsi="Tahoma" w:cs="Tahoma"/>
                <w:sz w:val="20"/>
                <w:szCs w:val="20"/>
              </w:rPr>
              <w:t>valuator</w:t>
            </w:r>
          </w:p>
        </w:tc>
        <w:tc>
          <w:tcPr>
            <w:tcW w:w="6818" w:type="dxa"/>
            <w:gridSpan w:val="2"/>
          </w:tcPr>
          <w:p w14:paraId="26B51E33" w14:textId="77777777" w:rsidR="00F3381D" w:rsidRPr="0052272A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46BBE4BD" w14:textId="77777777" w:rsidTr="006008B7">
        <w:trPr>
          <w:trHeight w:val="180"/>
        </w:trPr>
        <w:tc>
          <w:tcPr>
            <w:tcW w:w="2244" w:type="dxa"/>
          </w:tcPr>
          <w:p w14:paraId="7559CCD5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(Tweede evaluator)</w:t>
            </w:r>
          </w:p>
        </w:tc>
        <w:tc>
          <w:tcPr>
            <w:tcW w:w="6818" w:type="dxa"/>
            <w:gridSpan w:val="2"/>
          </w:tcPr>
          <w:p w14:paraId="1113FC1F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713DAE44" w14:textId="77777777" w:rsidTr="006008B7">
        <w:tc>
          <w:tcPr>
            <w:tcW w:w="9062" w:type="dxa"/>
            <w:gridSpan w:val="3"/>
            <w:shd w:val="clear" w:color="auto" w:fill="99CC00"/>
          </w:tcPr>
          <w:p w14:paraId="3142F855" w14:textId="77777777" w:rsidR="00F3381D" w:rsidRPr="0069402B" w:rsidRDefault="00F3381D" w:rsidP="00F3381D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>Taken eigen aan de functie</w:t>
            </w:r>
          </w:p>
        </w:tc>
      </w:tr>
      <w:tr w:rsidR="00F3381D" w:rsidRPr="0052272A" w14:paraId="467043E9" w14:textId="77777777" w:rsidTr="006008B7">
        <w:trPr>
          <w:trHeight w:val="73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5B4A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A.1 Ondersteuning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van het cyclisch proces van handelingsplanning </w:t>
            </w:r>
          </w:p>
          <w:p w14:paraId="26E21800" w14:textId="77777777" w:rsidR="00F3381D" w:rsidRPr="0069402B" w:rsidRDefault="00F3381D" w:rsidP="006008B7">
            <w:pPr>
              <w:spacing w:line="254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De verpleger</w:t>
            </w:r>
            <w:r w:rsidRPr="0069402B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  <w:p w14:paraId="4ABF83FA" w14:textId="77777777" w:rsidR="00F3381D" w:rsidRPr="0069402B" w:rsidRDefault="00F3381D" w:rsidP="00F3381D">
            <w:pPr>
              <w:pStyle w:val="Lijstalinea"/>
              <w:numPr>
                <w:ilvl w:val="0"/>
                <w:numId w:val="13"/>
              </w:numPr>
              <w:spacing w:line="252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 xml:space="preserve">ondersteunt het geïntegreerd beleid op leerlingenbegeleiding, </w:t>
            </w:r>
            <w:r>
              <w:rPr>
                <w:rFonts w:ascii="Tahoma" w:hAnsi="Tahoma" w:cs="Tahoma"/>
                <w:sz w:val="20"/>
                <w:szCs w:val="20"/>
              </w:rPr>
              <w:t>in functie van lichamelijk, psychisch en sociaal functioneren en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 preventieve gezondheidszorg.</w:t>
            </w:r>
          </w:p>
          <w:p w14:paraId="3036EEB4" w14:textId="77777777" w:rsidR="00F3381D" w:rsidRPr="0069402B" w:rsidRDefault="00F3381D" w:rsidP="00F3381D">
            <w:pPr>
              <w:pStyle w:val="Lijstalinea"/>
              <w:numPr>
                <w:ilvl w:val="0"/>
                <w:numId w:val="13"/>
              </w:numPr>
              <w:spacing w:line="252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 xml:space="preserve">geeft het beleid op handelingsplanning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mee 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vorm vanuit een gedragen visie en systematiek en ondersteunt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vanuit die expertise </w:t>
            </w:r>
            <w:r w:rsidRPr="0069402B">
              <w:rPr>
                <w:rFonts w:ascii="Tahoma" w:hAnsi="Tahoma" w:cs="Tahoma"/>
                <w:sz w:val="20"/>
                <w:szCs w:val="20"/>
              </w:rPr>
              <w:t>de verschillende fases.</w:t>
            </w:r>
          </w:p>
        </w:tc>
      </w:tr>
      <w:tr w:rsidR="00F3381D" w:rsidRPr="0052272A" w14:paraId="35D48645" w14:textId="77777777" w:rsidTr="006008B7">
        <w:trPr>
          <w:trHeight w:val="15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1749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 xml:space="preserve">A.2 Ondersteuning van de leerkracht </w:t>
            </w:r>
          </w:p>
          <w:p w14:paraId="3E8C3CF6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 verpleger</w:t>
            </w:r>
            <w:r w:rsidRPr="0069402B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250B835C" w14:textId="77777777" w:rsidR="00F3381D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ondersteunt de leraar in de klas vanuit de specifieke expertise om een aangepaste leer- en klasomgeving te creëren voor de leerling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69402B">
              <w:rPr>
                <w:rFonts w:ascii="Tahoma" w:hAnsi="Tahoma" w:cs="Tahoma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9402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BB19AB" w14:textId="77777777" w:rsidR="00F3381D" w:rsidRPr="0069402B" w:rsidRDefault="00F3381D" w:rsidP="006008B7">
            <w:pPr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014068BC" w14:textId="77777777" w:rsidTr="006008B7">
        <w:trPr>
          <w:trHeight w:val="144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FD40B" w14:textId="77777777" w:rsidR="00F3381D" w:rsidRDefault="00F3381D" w:rsidP="006008B7">
            <w:pPr>
              <w:spacing w:before="60" w:after="60"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 xml:space="preserve">A.3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Ondersteuning van de </w:t>
            </w:r>
            <w:r w:rsidRPr="0069402B">
              <w:rPr>
                <w:rFonts w:ascii="Tahoma" w:hAnsi="Tahoma" w:cs="Tahoma"/>
                <w:b/>
                <w:sz w:val="20"/>
                <w:szCs w:val="20"/>
              </w:rPr>
              <w:t>leerlingen</w:t>
            </w:r>
          </w:p>
          <w:p w14:paraId="06E66EB6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 verpleger</w:t>
            </w:r>
            <w:r w:rsidRPr="0069402B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5131DEE2" w14:textId="77777777" w:rsidR="00F3381D" w:rsidRPr="0069402B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streeft naar kennis, vaardigheden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attitudes met het oog op persoonlijkheidsontwikkeling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en maximale zelfstandigheid </w:t>
            </w:r>
            <w:r w:rsidRPr="0069402B">
              <w:rPr>
                <w:rFonts w:ascii="Tahoma" w:hAnsi="Tahoma" w:cs="Tahoma"/>
                <w:sz w:val="20"/>
                <w:szCs w:val="20"/>
              </w:rPr>
              <w:t>bij elke leerling.</w:t>
            </w:r>
          </w:p>
        </w:tc>
      </w:tr>
      <w:tr w:rsidR="00F3381D" w:rsidRPr="0052272A" w14:paraId="4C1ADE30" w14:textId="77777777" w:rsidTr="006008B7">
        <w:trPr>
          <w:trHeight w:val="144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EA59A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 xml:space="preserve">A.4 De evaluatie van de werkwijze en de resultaten </w:t>
            </w:r>
          </w:p>
          <w:p w14:paraId="2A23CC5B" w14:textId="77777777" w:rsidR="00F3381D" w:rsidRPr="0069402B" w:rsidRDefault="00F3381D" w:rsidP="006008B7">
            <w:pPr>
              <w:spacing w:before="60" w:after="60" w:line="25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402B">
              <w:rPr>
                <w:rFonts w:ascii="Tahoma" w:hAnsi="Tahoma" w:cs="Tahoma"/>
                <w:bCs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verpleger</w:t>
            </w:r>
            <w:r w:rsidRPr="0069402B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A638202" w14:textId="77777777" w:rsidR="00F3381D" w:rsidRPr="0069402B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stuurt de discipline-eigen aspecten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 het proces van </w:t>
            </w:r>
            <w:r>
              <w:rPr>
                <w:rFonts w:ascii="Tahoma" w:hAnsi="Tahoma" w:cs="Tahoma"/>
                <w:sz w:val="20"/>
                <w:szCs w:val="20"/>
              </w:rPr>
              <w:t>handelingsplanning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 bij.</w:t>
            </w:r>
          </w:p>
          <w:p w14:paraId="167F58BD" w14:textId="77777777" w:rsidR="00F3381D" w:rsidRPr="0069402B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evalueert mee </w:t>
            </w:r>
            <w:r w:rsidRPr="0069402B">
              <w:rPr>
                <w:rFonts w:ascii="Tahoma" w:hAnsi="Tahoma" w:cs="Tahoma"/>
                <w:sz w:val="20"/>
                <w:szCs w:val="20"/>
              </w:rPr>
              <w:t>de schooleigen kwaliteitszorg.</w:t>
            </w:r>
          </w:p>
          <w:p w14:paraId="2E7C09E7" w14:textId="77777777" w:rsidR="00F3381D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 xml:space="preserve">detecteert binnen zijn vakgebied ondersteuningsnoden van leraren. </w:t>
            </w:r>
          </w:p>
          <w:p w14:paraId="6794A215" w14:textId="77777777" w:rsidR="00F3381D" w:rsidRPr="0069402B" w:rsidRDefault="00F3381D" w:rsidP="006008B7">
            <w:pPr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2552F335" w14:textId="77777777" w:rsidTr="006008B7">
        <w:tc>
          <w:tcPr>
            <w:tcW w:w="9062" w:type="dxa"/>
            <w:gridSpan w:val="3"/>
            <w:shd w:val="clear" w:color="auto" w:fill="99CC00"/>
          </w:tcPr>
          <w:p w14:paraId="3DCABA1E" w14:textId="77777777" w:rsidR="00F3381D" w:rsidRPr="0069402B" w:rsidRDefault="00F3381D" w:rsidP="00F3381D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>De professionalisering</w:t>
            </w:r>
          </w:p>
        </w:tc>
      </w:tr>
      <w:tr w:rsidR="00F3381D" w:rsidRPr="0052272A" w14:paraId="2DC2D242" w14:textId="77777777" w:rsidTr="006008B7">
        <w:trPr>
          <w:trHeight w:val="204"/>
        </w:trPr>
        <w:tc>
          <w:tcPr>
            <w:tcW w:w="9062" w:type="dxa"/>
            <w:gridSpan w:val="3"/>
          </w:tcPr>
          <w:p w14:paraId="7A48F7B7" w14:textId="77777777" w:rsidR="00F3381D" w:rsidRPr="0069402B" w:rsidRDefault="00F3381D" w:rsidP="006008B7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verpleger</w:t>
            </w:r>
            <w:r w:rsidRPr="0069402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5421E9" w14:textId="77777777" w:rsidR="00F3381D" w:rsidRPr="0069402B" w:rsidRDefault="00F3381D" w:rsidP="00F3381D">
            <w:pPr>
              <w:numPr>
                <w:ilvl w:val="0"/>
                <w:numId w:val="14"/>
              </w:num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 xml:space="preserve">professionaliseert zich in het cyclisch proces van handelingsplanning en in de </w:t>
            </w:r>
            <w:r w:rsidRPr="00BE00B2">
              <w:rPr>
                <w:rFonts w:ascii="Tahoma" w:hAnsi="Tahoma" w:cs="Tahoma"/>
                <w:strike/>
                <w:sz w:val="20"/>
                <w:szCs w:val="20"/>
              </w:rPr>
              <w:t>type-</w:t>
            </w:r>
            <w:r w:rsidRPr="0069402B">
              <w:rPr>
                <w:rFonts w:ascii="Tahoma" w:hAnsi="Tahoma" w:cs="Tahoma"/>
                <w:sz w:val="20"/>
                <w:szCs w:val="20"/>
              </w:rPr>
              <w:t>specifieke noden van de doelgroep.</w:t>
            </w:r>
          </w:p>
          <w:p w14:paraId="22A5E05B" w14:textId="77777777" w:rsidR="00F3381D" w:rsidRPr="0069402B" w:rsidRDefault="00F3381D" w:rsidP="00F3381D">
            <w:pPr>
              <w:numPr>
                <w:ilvl w:val="0"/>
                <w:numId w:val="14"/>
              </w:num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professionaliseert zich in zijn eigen vakgebied en transfereert dit naar het team.</w:t>
            </w:r>
          </w:p>
          <w:p w14:paraId="509CCE70" w14:textId="77777777" w:rsidR="00F3381D" w:rsidRPr="0069402B" w:rsidRDefault="00F3381D" w:rsidP="00F3381D">
            <w:pPr>
              <w:numPr>
                <w:ilvl w:val="0"/>
                <w:numId w:val="14"/>
              </w:num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neemt kennis van en introduceert onderwijsonderzoeken en vernieuwingen in de school- en klaspraktijk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functie van het vakgebied</w:t>
            </w:r>
          </w:p>
          <w:p w14:paraId="2AA86E30" w14:textId="77777777" w:rsidR="00F3381D" w:rsidRPr="0069402B" w:rsidRDefault="00F3381D" w:rsidP="00F3381D">
            <w:pPr>
              <w:numPr>
                <w:ilvl w:val="0"/>
                <w:numId w:val="14"/>
              </w:num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 xml:space="preserve">reflecteert op het eigen functioneren en stuurt bij. </w:t>
            </w:r>
          </w:p>
          <w:p w14:paraId="1A97F690" w14:textId="77777777" w:rsidR="00F3381D" w:rsidRDefault="00F3381D" w:rsidP="00F3381D">
            <w:pPr>
              <w:pStyle w:val="Lijstalinea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professionaliseert zich in coach</w:t>
            </w:r>
            <w:r>
              <w:rPr>
                <w:rFonts w:ascii="Tahoma" w:hAnsi="Tahoma" w:cs="Tahoma"/>
                <w:sz w:val="20"/>
                <w:szCs w:val="20"/>
              </w:rPr>
              <w:t>ende en gespreks</w:t>
            </w:r>
            <w:r w:rsidRPr="0069402B">
              <w:rPr>
                <w:rFonts w:ascii="Tahoma" w:hAnsi="Tahoma" w:cs="Tahoma"/>
                <w:sz w:val="20"/>
                <w:szCs w:val="20"/>
              </w:rPr>
              <w:t>vaardigheden.</w:t>
            </w:r>
          </w:p>
          <w:p w14:paraId="52DAC4F5" w14:textId="77777777" w:rsidR="00F3381D" w:rsidRPr="0069402B" w:rsidRDefault="00F3381D" w:rsidP="006008B7">
            <w:pPr>
              <w:pStyle w:val="Lijstaline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81D" w:rsidRPr="0052272A" w14:paraId="3F789CE6" w14:textId="77777777" w:rsidTr="006008B7">
        <w:trPr>
          <w:trHeight w:val="292"/>
        </w:trPr>
        <w:tc>
          <w:tcPr>
            <w:tcW w:w="9062" w:type="dxa"/>
            <w:gridSpan w:val="3"/>
            <w:shd w:val="clear" w:color="auto" w:fill="99CC00"/>
          </w:tcPr>
          <w:p w14:paraId="2608ECFE" w14:textId="77777777" w:rsidR="00F3381D" w:rsidRPr="0069402B" w:rsidRDefault="00F3381D" w:rsidP="00F3381D">
            <w:pPr>
              <w:pStyle w:val="Lijstalinea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9402B">
              <w:rPr>
                <w:rFonts w:ascii="Tahoma" w:hAnsi="Tahoma" w:cs="Tahoma"/>
                <w:b/>
                <w:sz w:val="20"/>
                <w:szCs w:val="20"/>
              </w:rPr>
              <w:t>Het overleg en de samenwerking met directie, collega’s, ouders, CLB en eventuele externe actoren</w:t>
            </w:r>
          </w:p>
        </w:tc>
      </w:tr>
      <w:tr w:rsidR="00F3381D" w14:paraId="57821CFC" w14:textId="77777777" w:rsidTr="006008B7">
        <w:tc>
          <w:tcPr>
            <w:tcW w:w="9062" w:type="dxa"/>
            <w:gridSpan w:val="3"/>
            <w:hideMark/>
          </w:tcPr>
          <w:p w14:paraId="1127E81E" w14:textId="77777777" w:rsidR="00F3381D" w:rsidRPr="0069402B" w:rsidRDefault="00F3381D" w:rsidP="006008B7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verpleger</w:t>
            </w:r>
            <w:r w:rsidRPr="0069402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008218" w14:textId="77777777" w:rsidR="00F3381D" w:rsidRPr="0069402B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t>bouwt samenwerkingsverbanden uit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40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8B993B" w14:textId="77777777" w:rsidR="00F3381D" w:rsidRPr="0069402B" w:rsidRDefault="00F3381D" w:rsidP="00F3381D">
            <w:pPr>
              <w:numPr>
                <w:ilvl w:val="0"/>
                <w:numId w:val="9"/>
              </w:numPr>
              <w:tabs>
                <w:tab w:val="clear" w:pos="284"/>
                <w:tab w:val="num" w:pos="568"/>
              </w:tabs>
              <w:spacing w:line="254" w:lineRule="auto"/>
              <w:ind w:left="568"/>
              <w:rPr>
                <w:rFonts w:ascii="Tahoma" w:hAnsi="Tahoma" w:cs="Tahoma"/>
                <w:sz w:val="20"/>
                <w:szCs w:val="20"/>
              </w:rPr>
            </w:pPr>
            <w:r w:rsidRPr="0069402B">
              <w:rPr>
                <w:rFonts w:ascii="Tahoma" w:hAnsi="Tahoma" w:cs="Tahoma"/>
                <w:sz w:val="20"/>
                <w:szCs w:val="20"/>
              </w:rPr>
              <w:lastRenderedPageBreak/>
              <w:t>werkt multidisciplinair samen en overlegt met de directeur, het paramedisch team, de leraren, de CLB-medewerker, de ouder(s) en andere externe partners.</w:t>
            </w:r>
          </w:p>
        </w:tc>
      </w:tr>
      <w:tr w:rsidR="00F3381D" w:rsidRPr="0052272A" w14:paraId="2BAB7E15" w14:textId="77777777" w:rsidTr="006008B7">
        <w:trPr>
          <w:trHeight w:val="102"/>
        </w:trPr>
        <w:tc>
          <w:tcPr>
            <w:tcW w:w="9062" w:type="dxa"/>
            <w:gridSpan w:val="3"/>
          </w:tcPr>
          <w:p w14:paraId="359EE45C" w14:textId="77777777" w:rsidR="00F3381D" w:rsidRPr="0052272A" w:rsidRDefault="00F3381D" w:rsidP="006008B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ONDERTEKENING</w:t>
            </w:r>
          </w:p>
        </w:tc>
      </w:tr>
      <w:tr w:rsidR="00F3381D" w:rsidRPr="0052272A" w14:paraId="301F32E8" w14:textId="77777777" w:rsidTr="006008B7">
        <w:trPr>
          <w:trHeight w:val="156"/>
        </w:trPr>
        <w:tc>
          <w:tcPr>
            <w:tcW w:w="4390" w:type="dxa"/>
            <w:gridSpan w:val="2"/>
          </w:tcPr>
          <w:p w14:paraId="6D10AB3E" w14:textId="77777777" w:rsidR="00F3381D" w:rsidRDefault="00F3381D" w:rsidP="006008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864B88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Handtekening personeelslid</w:t>
            </w:r>
          </w:p>
          <w:p w14:paraId="420C6A5C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Voor kennisneming</w:t>
            </w:r>
          </w:p>
          <w:p w14:paraId="71592FF9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25A86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A76BEB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E3FAC6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18670E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Naam: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………………………………</w:t>
            </w:r>
          </w:p>
          <w:p w14:paraId="0F3657DC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Stamboeknummer:</w:t>
            </w:r>
            <w:r>
              <w:rPr>
                <w:rFonts w:ascii="Tahoma" w:hAnsi="Tahoma" w:cs="Tahoma"/>
                <w:sz w:val="20"/>
                <w:szCs w:val="20"/>
              </w:rPr>
              <w:tab/>
              <w:t>……………………………...</w:t>
            </w:r>
          </w:p>
          <w:p w14:paraId="32D5493F" w14:textId="77777777" w:rsidR="00F3381D" w:rsidRPr="00EC57E8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……………………………...</w:t>
            </w:r>
          </w:p>
        </w:tc>
        <w:tc>
          <w:tcPr>
            <w:tcW w:w="4672" w:type="dxa"/>
          </w:tcPr>
          <w:p w14:paraId="3B67C3D0" w14:textId="77777777" w:rsidR="00F3381D" w:rsidRDefault="00F3381D" w:rsidP="006008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CFD8CF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Handtekening </w:t>
            </w:r>
            <w:r w:rsidRPr="006B1DF5">
              <w:rPr>
                <w:rFonts w:ascii="Tahoma" w:hAnsi="Tahoma" w:cs="Tahoma"/>
                <w:sz w:val="20"/>
                <w:szCs w:val="20"/>
                <w:highlight w:val="yellow"/>
              </w:rPr>
              <w:t>(eerste)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evaluator</w:t>
            </w:r>
          </w:p>
          <w:p w14:paraId="3EBD334C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65C9FD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2F7E2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EC4E14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7C18DB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D236E4" w14:textId="77777777" w:rsidR="00F3381D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Naam: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…………………………………..</w:t>
            </w:r>
          </w:p>
          <w:p w14:paraId="7D909E8B" w14:textId="77777777" w:rsidR="00F3381D" w:rsidRPr="00EC57E8" w:rsidRDefault="00F3381D" w:rsidP="00600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…………………………………..</w:t>
            </w:r>
          </w:p>
        </w:tc>
      </w:tr>
    </w:tbl>
    <w:p w14:paraId="48574446" w14:textId="77777777" w:rsidR="00124BA3" w:rsidRPr="00783AFD" w:rsidRDefault="00124BA3" w:rsidP="00D86948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67EC" w14:textId="77777777" w:rsidR="00083E46" w:rsidRDefault="00083E46" w:rsidP="00F027E4">
      <w:r>
        <w:separator/>
      </w:r>
    </w:p>
  </w:endnote>
  <w:endnote w:type="continuationSeparator" w:id="0">
    <w:p w14:paraId="66B35901" w14:textId="77777777" w:rsidR="00083E46" w:rsidRDefault="00083E46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9E9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26DEC0B0" wp14:editId="4A92E5B2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F873" w14:textId="77777777" w:rsidR="00083E46" w:rsidRDefault="00083E46" w:rsidP="00F027E4">
      <w:r>
        <w:separator/>
      </w:r>
    </w:p>
  </w:footnote>
  <w:footnote w:type="continuationSeparator" w:id="0">
    <w:p w14:paraId="667F5BA2" w14:textId="77777777" w:rsidR="00083E46" w:rsidRDefault="00083E46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4248FCE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69ADCBBE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23DD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0082BBA1" wp14:editId="3264BA6C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FA"/>
    <w:multiLevelType w:val="hybridMultilevel"/>
    <w:tmpl w:val="52028F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77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B0B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8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2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A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28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0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B41"/>
    <w:multiLevelType w:val="hybridMultilevel"/>
    <w:tmpl w:val="095E9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5B76"/>
    <w:multiLevelType w:val="hybridMultilevel"/>
    <w:tmpl w:val="F8A20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BA"/>
    <w:multiLevelType w:val="hybridMultilevel"/>
    <w:tmpl w:val="B0E4C6EE"/>
    <w:lvl w:ilvl="0" w:tplc="63DEDAE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B16"/>
    <w:multiLevelType w:val="hybridMultilevel"/>
    <w:tmpl w:val="8766B92C"/>
    <w:lvl w:ilvl="0" w:tplc="3ABE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E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8C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45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A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8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6C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42C22"/>
    <w:multiLevelType w:val="hybridMultilevel"/>
    <w:tmpl w:val="F364EFE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8C96AE1"/>
    <w:multiLevelType w:val="hybridMultilevel"/>
    <w:tmpl w:val="2F24F7B2"/>
    <w:lvl w:ilvl="0" w:tplc="63DEDAE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698"/>
    <w:multiLevelType w:val="hybridMultilevel"/>
    <w:tmpl w:val="E258F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EE4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12A18"/>
    <w:multiLevelType w:val="multilevel"/>
    <w:tmpl w:val="3B2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11C60"/>
    <w:multiLevelType w:val="hybridMultilevel"/>
    <w:tmpl w:val="C79E94C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254D7"/>
    <w:multiLevelType w:val="hybridMultilevel"/>
    <w:tmpl w:val="08506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48"/>
    <w:rsid w:val="000568DE"/>
    <w:rsid w:val="00070BD2"/>
    <w:rsid w:val="00071951"/>
    <w:rsid w:val="000738AD"/>
    <w:rsid w:val="00083E46"/>
    <w:rsid w:val="000C3957"/>
    <w:rsid w:val="000D6237"/>
    <w:rsid w:val="000F0CFD"/>
    <w:rsid w:val="00106E05"/>
    <w:rsid w:val="00124BA3"/>
    <w:rsid w:val="00163541"/>
    <w:rsid w:val="0016467C"/>
    <w:rsid w:val="0016481C"/>
    <w:rsid w:val="001C17A5"/>
    <w:rsid w:val="00203DF2"/>
    <w:rsid w:val="00244EEF"/>
    <w:rsid w:val="00260928"/>
    <w:rsid w:val="002761BE"/>
    <w:rsid w:val="00324627"/>
    <w:rsid w:val="0032745B"/>
    <w:rsid w:val="00340D3F"/>
    <w:rsid w:val="00352321"/>
    <w:rsid w:val="00357885"/>
    <w:rsid w:val="00364E0B"/>
    <w:rsid w:val="00382764"/>
    <w:rsid w:val="003C037F"/>
    <w:rsid w:val="003C1D7E"/>
    <w:rsid w:val="003C7912"/>
    <w:rsid w:val="004308BA"/>
    <w:rsid w:val="0043193D"/>
    <w:rsid w:val="00434C22"/>
    <w:rsid w:val="004524DB"/>
    <w:rsid w:val="00487B07"/>
    <w:rsid w:val="004959F5"/>
    <w:rsid w:val="004B2402"/>
    <w:rsid w:val="004D1C33"/>
    <w:rsid w:val="005066DC"/>
    <w:rsid w:val="005148AD"/>
    <w:rsid w:val="00540447"/>
    <w:rsid w:val="00540E52"/>
    <w:rsid w:val="005549E6"/>
    <w:rsid w:val="00581A9B"/>
    <w:rsid w:val="005B1B0D"/>
    <w:rsid w:val="005B3D92"/>
    <w:rsid w:val="005C5161"/>
    <w:rsid w:val="00625B08"/>
    <w:rsid w:val="00632BED"/>
    <w:rsid w:val="00636518"/>
    <w:rsid w:val="00673FDE"/>
    <w:rsid w:val="00695D75"/>
    <w:rsid w:val="006A2EA9"/>
    <w:rsid w:val="006A3014"/>
    <w:rsid w:val="006F3244"/>
    <w:rsid w:val="00783AFD"/>
    <w:rsid w:val="007C50E2"/>
    <w:rsid w:val="007D2E7D"/>
    <w:rsid w:val="007F08AB"/>
    <w:rsid w:val="0084368B"/>
    <w:rsid w:val="008A4D3E"/>
    <w:rsid w:val="00903110"/>
    <w:rsid w:val="009B1127"/>
    <w:rsid w:val="009B4DD0"/>
    <w:rsid w:val="009D724C"/>
    <w:rsid w:val="009E7B69"/>
    <w:rsid w:val="00A019FD"/>
    <w:rsid w:val="00A1070A"/>
    <w:rsid w:val="00A13574"/>
    <w:rsid w:val="00A20D8F"/>
    <w:rsid w:val="00A25AD1"/>
    <w:rsid w:val="00A40E4E"/>
    <w:rsid w:val="00A4495F"/>
    <w:rsid w:val="00A93A0C"/>
    <w:rsid w:val="00AB7E54"/>
    <w:rsid w:val="00AD34A5"/>
    <w:rsid w:val="00AD5F1D"/>
    <w:rsid w:val="00B07006"/>
    <w:rsid w:val="00B3428E"/>
    <w:rsid w:val="00B35629"/>
    <w:rsid w:val="00B80E1E"/>
    <w:rsid w:val="00BB5C5D"/>
    <w:rsid w:val="00BE586A"/>
    <w:rsid w:val="00BE75EA"/>
    <w:rsid w:val="00C1612A"/>
    <w:rsid w:val="00C26C62"/>
    <w:rsid w:val="00C37587"/>
    <w:rsid w:val="00C62C94"/>
    <w:rsid w:val="00C67DE4"/>
    <w:rsid w:val="00CA0DAA"/>
    <w:rsid w:val="00CB615E"/>
    <w:rsid w:val="00CD1BB2"/>
    <w:rsid w:val="00D205C2"/>
    <w:rsid w:val="00D75C51"/>
    <w:rsid w:val="00D77A6E"/>
    <w:rsid w:val="00D86948"/>
    <w:rsid w:val="00D94B9B"/>
    <w:rsid w:val="00DC0C7A"/>
    <w:rsid w:val="00E10D54"/>
    <w:rsid w:val="00E33586"/>
    <w:rsid w:val="00EA5022"/>
    <w:rsid w:val="00EA51E2"/>
    <w:rsid w:val="00ED1723"/>
    <w:rsid w:val="00ED6054"/>
    <w:rsid w:val="00EF0C7A"/>
    <w:rsid w:val="00EF29F1"/>
    <w:rsid w:val="00F027E4"/>
    <w:rsid w:val="00F3381D"/>
    <w:rsid w:val="00F425CC"/>
    <w:rsid w:val="00F530E0"/>
    <w:rsid w:val="00F57A81"/>
    <w:rsid w:val="00F725D2"/>
    <w:rsid w:val="00F84119"/>
    <w:rsid w:val="00F967BB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DFC5"/>
  <w15:chartTrackingRefBased/>
  <w15:docId w15:val="{F6290743-2C9D-403B-9490-9BB79CB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8694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A0D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0DA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0DA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0D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0DAA"/>
    <w:rPr>
      <w:rFonts w:ascii="Times New Roman" w:eastAsia="Times New Roman" w:hAnsi="Times New Roman" w:cs="Times New Roman"/>
      <w:b/>
      <w:bCs/>
      <w:szCs w:val="20"/>
      <w:lang w:val="nl-NL" w:eastAsia="nl-NL"/>
    </w:rPr>
  </w:style>
  <w:style w:type="paragraph" w:styleId="Revisie">
    <w:name w:val="Revision"/>
    <w:hidden/>
    <w:uiPriority w:val="99"/>
    <w:semiHidden/>
    <w:rsid w:val="00C6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F3381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4E2A1F91F9D47AE6C2A9F76B1490C" ma:contentTypeVersion="12" ma:contentTypeDescription="Een nieuw document maken." ma:contentTypeScope="" ma:versionID="a5b52ba7439bb750963ed62e34577f82">
  <xsd:schema xmlns:xsd="http://www.w3.org/2001/XMLSchema" xmlns:xs="http://www.w3.org/2001/XMLSchema" xmlns:p="http://schemas.microsoft.com/office/2006/metadata/properties" xmlns:ns2="921bf3e4-4883-47e0-a24b-7a24c1fd2256" xmlns:ns3="9e7665d9-4dde-42c1-8771-50cc1038f222" targetNamespace="http://schemas.microsoft.com/office/2006/metadata/properties" ma:root="true" ma:fieldsID="02078b7e840adb06d4cfbc782a9c68e6" ns2:_="" ns3:_="">
    <xsd:import namespace="921bf3e4-4883-47e0-a24b-7a24c1fd2256"/>
    <xsd:import namespace="9e7665d9-4dde-42c1-8771-50cc1038f222"/>
    <xsd:element name="properties">
      <xsd:complexType>
        <xsd:sequence>
          <xsd:element name="documentManagement">
            <xsd:complexType>
              <xsd:all>
                <xsd:element ref="ns2:m41f43f0d2af4609939f9340fb9002b6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m41f43f0d2af4609939f9340fb9002b6" ma:index="9" nillable="true" ma:taxonomy="true" ma:internalName="m41f43f0d2af4609939f9340fb9002b6" ma:taxonomyFieldName="Trefwoorden_x0020_van_x0020_OVSG" ma:displayName="Trefwoorden van OVSG" ma:default="" ma:fieldId="{641f43f0-d2af-4609-939f-9340fb9002b6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665d9-4dde-42c1-8771-50cc1038f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m41f43f0d2af4609939f9340fb9002b6 xmlns="921bf3e4-4883-47e0-a24b-7a24c1fd2256">
      <Terms xmlns="http://schemas.microsoft.com/office/infopath/2007/PartnerControls"/>
    </m41f43f0d2af4609939f9340fb9002b6>
    <TaxCatchAll xmlns="921bf3e4-4883-47e0-a24b-7a24c1fd22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637E-5FB0-462A-8DF7-D76FF0296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9e7665d9-4dde-42c1-8771-50cc1038f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customXml/itemProps4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2021-12-21T10:35:00Z</dcterms:created>
  <dcterms:modified xsi:type="dcterms:W3CDTF">2021-12-21T10:38:00Z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0x0101001B84E2A1F91F9D47AE6C2A9F76B1490C</vt:lpwstr>
  </property>
  <property fmtid="{D5CDD505-2E9C-101B-9397-08002B2CF9AE}" pid="4" name="Trefwoorden van OVSG">
    <vt:lpwstr/>
  </property>
</Properties>
</file>