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20A6C7CA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0C7C39E" w14:textId="77777777" w:rsidR="004308BA" w:rsidRPr="003B2C64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AA8497B" w14:textId="77777777" w:rsidR="004308BA" w:rsidRPr="002623DD" w:rsidRDefault="004308BA" w:rsidP="004308BA">
      <w:pPr>
        <w:spacing w:after="160" w:line="259" w:lineRule="auto"/>
        <w:rPr>
          <w:rFonts w:ascii="Arial" w:eastAsia="Calibri" w:hAnsi="Arial" w:cs="Arial"/>
          <w:b/>
          <w:sz w:val="8"/>
          <w:szCs w:val="8"/>
        </w:rPr>
      </w:pPr>
    </w:p>
    <w:p w14:paraId="406863AC" w14:textId="0A5CFA0B" w:rsidR="00C956C2" w:rsidRPr="00D05005" w:rsidRDefault="00C956C2" w:rsidP="00C956C2">
      <w:pPr>
        <w:spacing w:after="160" w:line="259" w:lineRule="auto"/>
        <w:rPr>
          <w:rFonts w:ascii="Arial" w:hAnsi="Arial" w:cstheme="minorBidi"/>
          <w:b/>
          <w:sz w:val="8"/>
          <w:szCs w:val="8"/>
        </w:rPr>
      </w:pPr>
      <w:r w:rsidRPr="00C956C2">
        <w:rPr>
          <w:rFonts w:ascii="Arial" w:hAnsi="Arial" w:cstheme="minorBidi"/>
          <w:b/>
          <w:sz w:val="48"/>
          <w:szCs w:val="48"/>
        </w:rPr>
        <w:t xml:space="preserve">Functiebeschrijving voor het ambt van directeur </w:t>
      </w:r>
      <w:r w:rsidR="001D4D56">
        <w:rPr>
          <w:rFonts w:ascii="Arial" w:hAnsi="Arial" w:cstheme="minorBidi"/>
          <w:b/>
          <w:sz w:val="48"/>
          <w:szCs w:val="48"/>
        </w:rPr>
        <w:t>CLB</w:t>
      </w:r>
      <w:r>
        <w:rPr>
          <w:rFonts w:ascii="Arial" w:hAnsi="Arial" w:cstheme="minorBidi"/>
          <w:b/>
          <w:sz w:val="48"/>
          <w:szCs w:val="48"/>
        </w:rPr>
        <w:br/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C956C2" w:rsidRPr="00C956C2" w14:paraId="70A6B2A2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6E3FD19" w14:textId="77777777" w:rsidR="005D7624" w:rsidRPr="004A6A6B" w:rsidRDefault="005D7624" w:rsidP="005D7624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CLB</w:t>
            </w:r>
            <w:r>
              <w:t xml:space="preserve">     </w:t>
            </w:r>
            <w:r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: </w:t>
            </w:r>
          </w:p>
          <w:p w14:paraId="73714D65" w14:textId="77777777" w:rsidR="005D7624" w:rsidRPr="004A6A6B" w:rsidRDefault="005D7624" w:rsidP="005D7624">
            <w:pPr>
              <w:spacing w:before="60" w:after="60"/>
              <w:rPr>
                <w:rFonts w:eastAsia="Calibri"/>
                <w:color w:val="000000" w:themeColor="text1"/>
                <w:lang w:val="nl-NL"/>
              </w:rPr>
            </w:pPr>
            <w:r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Instellingsnummer</w:t>
            </w:r>
            <w:r>
              <w:tab/>
            </w:r>
            <w:r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CB31570" w14:textId="532D04C9" w:rsidR="005D7624" w:rsidRPr="004A6A6B" w:rsidRDefault="001D4D56" w:rsidP="005D7624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Centrum</w:t>
            </w:r>
            <w:r w:rsidR="005D7624"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bestuur </w:t>
            </w:r>
            <w:r w:rsidR="005D7624">
              <w:tab/>
            </w:r>
            <w:r w:rsidR="005D7624"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D4A610C" w14:textId="49BF24F2" w:rsidR="005D7624" w:rsidRPr="004A6A6B" w:rsidRDefault="00956460" w:rsidP="005D7624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D7624"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valuator</w:t>
            </w:r>
            <w:r w:rsidR="005D7624">
              <w:tab/>
            </w:r>
            <w:r w:rsidR="005D7624" w:rsidRPr="6A1AA7A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6A0C4B2" w14:textId="048711DF" w:rsidR="005D7624" w:rsidRPr="00C956C2" w:rsidRDefault="005D7624" w:rsidP="005D7624">
            <w:pPr>
              <w:spacing w:before="60" w:after="12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</w:p>
        </w:tc>
      </w:tr>
      <w:tr w:rsidR="00852C71" w:rsidRPr="00C956C2" w14:paraId="364EA8F8" w14:textId="77777777" w:rsidTr="003465C8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E047A" w14:textId="0699FEB4" w:rsidR="00852C71" w:rsidRPr="00865C31" w:rsidRDefault="00852C71" w:rsidP="00150FCD">
            <w:pPr>
              <w:spacing w:before="120" w:after="120"/>
              <w:ind w:right="17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956C2" w:rsidRPr="00C956C2" w14:paraId="50CBCAB7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61FE61D" w14:textId="77777777" w:rsidR="00C956C2" w:rsidRPr="00C956C2" w:rsidRDefault="00C956C2" w:rsidP="0033321B">
            <w:pPr>
              <w:spacing w:before="120" w:after="160" w:line="259" w:lineRule="auto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nl-NL" w:eastAsia="nl-NL"/>
              </w:rPr>
              <w:t>A. Taken eigen aan de functie</w:t>
            </w:r>
          </w:p>
        </w:tc>
      </w:tr>
      <w:tr w:rsidR="00C956C2" w:rsidRPr="00C956C2" w14:paraId="58004FF5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434A1" w14:textId="47F7ABD7" w:rsidR="008D0B40" w:rsidRDefault="00C956C2" w:rsidP="00AB48B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E93E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1</w:t>
            </w: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  <w:r w:rsidR="008D0B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B</w:t>
            </w:r>
            <w:r w:rsidR="00AB48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eleid, gericht op de kwaliteit van de dienstverlening</w:t>
            </w:r>
          </w:p>
          <w:p w14:paraId="0EA45C33" w14:textId="4753B8C5" w:rsidR="00C956C2" w:rsidRPr="00B90C7A" w:rsidRDefault="00C956C2" w:rsidP="00AB48BB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4234743D" w14:textId="77777777" w:rsidR="00824395" w:rsidRPr="00824395" w:rsidRDefault="00824395" w:rsidP="00C7500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Leidt het CLB vanuit visie en een verbindende houding teneinde toegekende opdrachten kwaliteitsvol te realiseren</w:t>
            </w:r>
          </w:p>
          <w:p w14:paraId="07929896" w14:textId="44711B63" w:rsidR="00750B5A" w:rsidRPr="00750B5A" w:rsidRDefault="00BC1C30" w:rsidP="00C7500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0B5A">
              <w:rPr>
                <w:rFonts w:ascii="Arial" w:hAnsi="Arial" w:cs="Arial"/>
                <w:sz w:val="20"/>
                <w:szCs w:val="20"/>
              </w:rPr>
              <w:t>Voert en ontwikkelt een beleid volgens de visie, de missie en de waarden van het CLB</w:t>
            </w:r>
          </w:p>
          <w:p w14:paraId="6D3B2334" w14:textId="77777777" w:rsidR="00750B5A" w:rsidRPr="00750B5A" w:rsidRDefault="00750B5A" w:rsidP="00C7500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0B5A">
              <w:rPr>
                <w:rFonts w:ascii="Arial" w:hAnsi="Arial" w:cs="Arial"/>
                <w:sz w:val="20"/>
                <w:szCs w:val="20"/>
              </w:rPr>
              <w:t>Plant de aanpak van verschillende beleidsdomeinen via een beleidsplan</w:t>
            </w:r>
          </w:p>
          <w:p w14:paraId="3943F023" w14:textId="77777777" w:rsidR="00750B5A" w:rsidRPr="00750B5A" w:rsidRDefault="00750B5A" w:rsidP="00C7500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in voor het voorbereiden, opmaken en coördineren van beleidsadviezen en beleidsvoorstellen aan het centrumbestuur, op vraag van het centrumbestuur of op eigen initiatief</w:t>
            </w:r>
          </w:p>
          <w:p w14:paraId="287E6FBC" w14:textId="77777777" w:rsidR="00824395" w:rsidRPr="00824395" w:rsidRDefault="00824395" w:rsidP="00C7500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Houdt bij de uitvoering van het beleidsplan rekening met de context en eigenheid van de scholen binnen het regelgevend kader. </w:t>
            </w:r>
          </w:p>
          <w:p w14:paraId="78AFC1B6" w14:textId="7464FFF5" w:rsidR="00446DF3" w:rsidRPr="00824395" w:rsidRDefault="00824395" w:rsidP="006966F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24395">
              <w:rPr>
                <w:rFonts w:ascii="Arial" w:hAnsi="Arial" w:cs="Arial"/>
                <w:sz w:val="20"/>
                <w:szCs w:val="20"/>
              </w:rPr>
              <w:t>Werkt samen met relevante partners om de kwaliteit van de dienstverlening en de centrumwerking te versterken.</w:t>
            </w:r>
            <w:r w:rsidR="000B2F2E">
              <w:rPr>
                <w:rStyle w:val="Verwijzingopmerking"/>
              </w:rPr>
              <w:t/>
            </w:r>
            <w:r w:rsidR="00446DF3" w:rsidRPr="008243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925B24C" w14:textId="77777777" w:rsidR="005D19DF" w:rsidRPr="005D19DF" w:rsidRDefault="005D19DF" w:rsidP="005D19DF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Style w:val="normaltextrun"/>
                <w:rFonts w:ascii="Arial" w:eastAsia="Calibri" w:hAnsi="Arial" w:cs="Arial"/>
                <w:sz w:val="20"/>
                <w:szCs w:val="20"/>
              </w:rPr>
            </w:pPr>
            <w:r w:rsidRPr="005D19D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Evalueert de werking van het centrum </w:t>
            </w:r>
          </w:p>
          <w:p w14:paraId="112E1CF8" w14:textId="77777777" w:rsidR="00A2404F" w:rsidRDefault="00F91EF5" w:rsidP="005D19DF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Houdt zich aan de wettelijke bepalingen bij het omgaan met leerlingengegevens.</w:t>
            </w:r>
          </w:p>
          <w:p w14:paraId="2108570D" w14:textId="61BC55A2" w:rsidR="00824395" w:rsidRPr="00E90919" w:rsidRDefault="00824395" w:rsidP="00824395">
            <w:pPr>
              <w:spacing w:line="256" w:lineRule="auto"/>
              <w:ind w:left="72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56C2" w:rsidRPr="00C956C2" w14:paraId="5016A004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859B9" w14:textId="6DFCB25B" w:rsidR="00C956C2" w:rsidRPr="00C956C2" w:rsidRDefault="00C956C2" w:rsidP="00C956C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E93E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2</w:t>
            </w: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  <w:r w:rsidR="007765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Personeels</w:t>
            </w:r>
            <w:r w:rsidR="009D2F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- </w:t>
            </w:r>
            <w:r w:rsidR="001B45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en professionaliseringsbeleid</w:t>
            </w: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: </w:t>
            </w:r>
          </w:p>
          <w:p w14:paraId="1E66E161" w14:textId="77777777" w:rsidR="00C956C2" w:rsidRPr="00B90C7A" w:rsidRDefault="00C956C2" w:rsidP="00B90C7A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61B7BF30" w14:textId="66B5A8ED" w:rsidR="00C8776F" w:rsidRPr="002439C0" w:rsidRDefault="002439C0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Style w:val="normaltextrun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Ontwikkelt en voert een </w:t>
            </w:r>
            <w:r w:rsidR="00F91EF5">
              <w:rPr>
                <w:rFonts w:ascii="Arial" w:eastAsia="Calibri" w:hAnsi="Arial" w:cs="Arial"/>
                <w:sz w:val="20"/>
                <w:szCs w:val="20"/>
              </w:rPr>
              <w:t xml:space="preserve">motiverend </w:t>
            </w:r>
            <w:r>
              <w:rPr>
                <w:rFonts w:ascii="Arial" w:eastAsia="Calibri" w:hAnsi="Arial" w:cs="Arial"/>
                <w:sz w:val="20"/>
                <w:szCs w:val="20"/>
              </w:rPr>
              <w:t>personeels- en professionaliseringsbeleid rekening houdend met de onderhandelde criteria en procedures.</w:t>
            </w:r>
            <w:r w:rsidR="15250CD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568E90" w14:textId="1B9D3DC1" w:rsidR="00DE6810" w:rsidRPr="00DE6810" w:rsidRDefault="002439C0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</w:pPr>
            <w:r>
              <w:rPr>
                <w:rFonts w:ascii="Arial" w:eastAsia="Calibri" w:hAnsi="Arial"/>
                <w:sz w:val="20"/>
              </w:rPr>
              <w:t>Voorziet in de randvoorwaarden zodat medewerkers hun kerntaken kunnen uitvoeren</w:t>
            </w:r>
            <w:r w:rsidR="00DE6810">
              <w:rPr>
                <w:rFonts w:ascii="Arial" w:eastAsia="Calibri" w:hAnsi="Arial"/>
                <w:sz w:val="20"/>
              </w:rPr>
              <w:t xml:space="preserve">. </w:t>
            </w:r>
          </w:p>
          <w:p w14:paraId="176D10B1" w14:textId="0594BD0B" w:rsidR="001475FB" w:rsidRPr="005D19DF" w:rsidRDefault="005D19DF" w:rsidP="001475FB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Begeleidt en coacht de medewerkers in hun dagelijks functioneren</w:t>
            </w:r>
            <w:r w:rsidR="00BC79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625156E" w14:textId="27E8B7FB" w:rsidR="005D19DF" w:rsidRPr="00750B5A" w:rsidRDefault="005D19DF" w:rsidP="001475FB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9DF">
              <w:rPr>
                <w:rFonts w:ascii="Arial" w:eastAsia="Calibri" w:hAnsi="Arial" w:cs="Arial"/>
                <w:sz w:val="20"/>
                <w:szCs w:val="20"/>
              </w:rPr>
              <w:t>Organiseert aanvangsbegeleiding voor startende medewerkers volgens de gemaakte afspraken.</w:t>
            </w:r>
          </w:p>
          <w:p w14:paraId="25E6D33B" w14:textId="193C9869" w:rsidR="00750B5A" w:rsidRPr="005D19DF" w:rsidRDefault="00750B5A" w:rsidP="001475FB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 verantwoordelijk voor de dagelijkse leiding van het centrum.</w:t>
            </w:r>
          </w:p>
          <w:p w14:paraId="1EE98BD7" w14:textId="10854171" w:rsidR="00BF010E" w:rsidRDefault="005D19DF" w:rsidP="00E93E2F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Stelt een professionaliseringsplan op rekening houdend met de onderhandelde criteria.</w:t>
            </w:r>
          </w:p>
          <w:p w14:paraId="1474636A" w14:textId="6A10B772" w:rsidR="00F91EF5" w:rsidRPr="006B0982" w:rsidRDefault="00F91EF5" w:rsidP="005D19DF">
            <w:pPr>
              <w:spacing w:line="256" w:lineRule="auto"/>
              <w:ind w:left="72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6392" w:rsidRPr="00C956C2" w14:paraId="1AE62B4C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2B258" w14:textId="0FB07BEB" w:rsidR="005218F4" w:rsidRDefault="005218F4" w:rsidP="005218F4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3</w:t>
            </w: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Financieel beleid</w:t>
            </w:r>
          </w:p>
          <w:p w14:paraId="302946A0" w14:textId="4B3B9246" w:rsidR="00E83482" w:rsidRPr="00A82461" w:rsidRDefault="009809A4" w:rsidP="00A82461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3A8735FA" w14:textId="326AD68F" w:rsidR="00E83482" w:rsidRPr="006B0982" w:rsidRDefault="002439C0" w:rsidP="003E3E12">
            <w:pPr>
              <w:numPr>
                <w:ilvl w:val="0"/>
                <w:numId w:val="6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Voert, in samenspraak met het centrumbestuur, een gezond en evenwichtig financieel beleid.</w:t>
            </w:r>
            <w:r w:rsidR="00E83482" w:rsidRPr="006B09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02E8718" w14:textId="1D1F4E81" w:rsidR="00E83482" w:rsidRPr="006B0982" w:rsidRDefault="00E76024" w:rsidP="003E3E12">
            <w:pPr>
              <w:numPr>
                <w:ilvl w:val="0"/>
                <w:numId w:val="6"/>
              </w:num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Brengt de materiële</w:t>
            </w:r>
            <w:r w:rsidR="00E83482" w:rsidRPr="006B0982">
              <w:rPr>
                <w:rFonts w:ascii="Arial" w:eastAsia="Calibri" w:hAnsi="Arial" w:cs="Arial"/>
                <w:sz w:val="20"/>
                <w:szCs w:val="20"/>
              </w:rPr>
              <w:t xml:space="preserve"> noden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kaart </w:t>
            </w:r>
            <w:r w:rsidR="00E83482" w:rsidRPr="006B0982">
              <w:rPr>
                <w:rFonts w:ascii="Arial" w:eastAsia="Calibri" w:hAnsi="Arial" w:cs="Arial"/>
                <w:sz w:val="20"/>
                <w:szCs w:val="20"/>
              </w:rPr>
              <w:t>en wendt de toegekende middelen aan op basis van duidelijke en overlegde criteria</w:t>
            </w:r>
            <w:r w:rsidR="002439C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83482" w:rsidRPr="006B098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14:paraId="205E8054" w14:textId="2618D486" w:rsidR="00BC1C30" w:rsidRPr="00824395" w:rsidRDefault="002439C0" w:rsidP="00C93CE3">
            <w:pPr>
              <w:numPr>
                <w:ilvl w:val="0"/>
                <w:numId w:val="6"/>
              </w:numPr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824395">
              <w:rPr>
                <w:rFonts w:ascii="Arial" w:eastAsia="Calibri" w:hAnsi="Arial" w:cs="Arial"/>
                <w:sz w:val="20"/>
                <w:szCs w:val="20"/>
              </w:rPr>
              <w:t>Evalueert het financieel beleidsplan.</w:t>
            </w:r>
          </w:p>
          <w:p w14:paraId="3857C9D1" w14:textId="36B03142" w:rsidR="002439C0" w:rsidRPr="00C956C2" w:rsidRDefault="002439C0" w:rsidP="002439C0">
            <w:pPr>
              <w:spacing w:line="256" w:lineRule="auto"/>
              <w:ind w:left="720" w:right="178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C956C2" w:rsidRPr="00C956C2" w14:paraId="06F60FB6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59060" w14:textId="6CBB64B1" w:rsidR="00C956C2" w:rsidRPr="00C956C2" w:rsidRDefault="00C956C2" w:rsidP="00C956C2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 xml:space="preserve">A.4 </w:t>
            </w:r>
            <w:r w:rsidR="00CD27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Beleid op het vlak van </w:t>
            </w:r>
            <w:r w:rsidR="009D2F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de veiligheid van de leef- en werkomgeving</w:t>
            </w:r>
          </w:p>
          <w:p w14:paraId="63805AF6" w14:textId="77777777" w:rsidR="00C956C2" w:rsidRPr="00C956C2" w:rsidRDefault="00C956C2" w:rsidP="00B90C7A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3027DDE6" w14:textId="046CE4C4" w:rsidR="00B736A5" w:rsidRDefault="00285D85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Voert een preventief beleid conform de regelgeving </w:t>
            </w:r>
            <w:r w:rsidR="001A2C7D">
              <w:rPr>
                <w:rFonts w:ascii="Arial" w:eastAsia="Calibri" w:hAnsi="Arial" w:cs="Arial"/>
                <w:sz w:val="20"/>
                <w:szCs w:val="20"/>
              </w:rPr>
              <w:t>rond preventie en welzijn op het werk.</w:t>
            </w:r>
          </w:p>
          <w:p w14:paraId="43304018" w14:textId="6090EDDF" w:rsidR="001A2C7D" w:rsidRDefault="001A2C7D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Past de procedures toe.</w:t>
            </w:r>
          </w:p>
          <w:p w14:paraId="1C8D6B62" w14:textId="08330480" w:rsidR="001A2C7D" w:rsidRDefault="001A2C7D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Voert een beleid met aandacht voor de medewerkers</w:t>
            </w:r>
            <w:r w:rsidR="00824395">
              <w:rPr>
                <w:rFonts w:ascii="Arial" w:eastAsia="Calibri" w:hAnsi="Arial" w:cs="Arial"/>
                <w:sz w:val="20"/>
                <w:szCs w:val="20"/>
              </w:rPr>
              <w:t>, bewaakt hun mentale en fysieke veiligheid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CE97680" w14:textId="7341C076" w:rsidR="001A2C7D" w:rsidRPr="001A2C7D" w:rsidRDefault="001A2C7D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2C7D">
              <w:rPr>
                <w:rFonts w:ascii="Arial" w:eastAsia="Calibri" w:hAnsi="Arial" w:cs="Arial"/>
                <w:sz w:val="20"/>
                <w:szCs w:val="20"/>
              </w:rPr>
              <w:t xml:space="preserve">Consulteert de (interne en externe) preventiedienst en volgt </w:t>
            </w:r>
            <w:r>
              <w:rPr>
                <w:rFonts w:ascii="Arial" w:eastAsia="Calibri" w:hAnsi="Arial" w:cs="Arial"/>
                <w:sz w:val="20"/>
                <w:szCs w:val="20"/>
              </w:rPr>
              <w:t>adviezen op.</w:t>
            </w:r>
          </w:p>
          <w:p w14:paraId="2F8EF60D" w14:textId="15D40EE6" w:rsidR="00C94C5B" w:rsidRDefault="00C94C5B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Initieert</w:t>
            </w:r>
            <w:r w:rsidR="004B15D4">
              <w:rPr>
                <w:rFonts w:ascii="Arial" w:eastAsia="Calibri" w:hAnsi="Arial" w:cs="Arial"/>
                <w:sz w:val="20"/>
                <w:szCs w:val="20"/>
              </w:rPr>
              <w:t xml:space="preserve"> een globaal preventie- en jaaractieplan </w:t>
            </w:r>
            <w:r w:rsidR="00824395">
              <w:rPr>
                <w:rFonts w:ascii="Arial" w:eastAsia="Calibri" w:hAnsi="Arial" w:cs="Arial"/>
                <w:sz w:val="20"/>
                <w:szCs w:val="20"/>
              </w:rPr>
              <w:t>en voert het (jaar)actieplan mee uit</w:t>
            </w:r>
            <w:r w:rsidR="004B15D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3220607B" w14:textId="051E8183" w:rsidR="00D34B09" w:rsidRDefault="00D34B09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CD75FC">
              <w:rPr>
                <w:rFonts w:ascii="Arial" w:eastAsia="Calibri" w:hAnsi="Arial" w:cs="Arial"/>
                <w:sz w:val="20"/>
                <w:szCs w:val="20"/>
              </w:rPr>
              <w:t>ndersteunt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 planning, uitvoering en evaluatie die genomen worden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i.f.v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824395">
              <w:rPr>
                <w:rFonts w:ascii="Arial" w:eastAsia="Calibri" w:hAnsi="Arial" w:cs="Arial"/>
                <w:sz w:val="20"/>
                <w:szCs w:val="20"/>
              </w:rPr>
              <w:t xml:space="preserve">bewoonbaarheid, veiligheid en hygiëne. </w:t>
            </w:r>
          </w:p>
          <w:p w14:paraId="34D9148C" w14:textId="122FCEC5" w:rsidR="00C956C2" w:rsidRPr="00285D85" w:rsidRDefault="00C956C2" w:rsidP="001A2C7D">
            <w:pPr>
              <w:spacing w:line="256" w:lineRule="auto"/>
              <w:ind w:left="720"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nl-NL"/>
              </w:rPr>
            </w:pPr>
          </w:p>
        </w:tc>
      </w:tr>
      <w:tr w:rsidR="00010B75" w:rsidRPr="00C956C2" w14:paraId="5117CEB0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126DC" w14:textId="56988248" w:rsidR="00010B75" w:rsidRPr="004A6A6B" w:rsidRDefault="00010B75" w:rsidP="00010B75">
            <w:pPr>
              <w:spacing w:before="60" w:after="60"/>
              <w:rPr>
                <w:rFonts w:eastAsia="Calibri"/>
                <w:b/>
                <w:bCs/>
                <w:i/>
                <w:iCs/>
                <w:lang w:val="nl-NL" w:eastAsia="nl-NL"/>
              </w:rPr>
            </w:pPr>
            <w:r w:rsidRPr="6A1AA7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FC42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5</w:t>
            </w:r>
            <w:r w:rsidRPr="6A1AA7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Werkingsprincipes</w:t>
            </w:r>
          </w:p>
          <w:p w14:paraId="3F1C8623" w14:textId="71B154E8" w:rsidR="00010B75" w:rsidRDefault="00010B75" w:rsidP="00010B75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6A1AA7A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r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directeur</w:t>
            </w:r>
            <w:r w:rsidRPr="6A1AA7A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03332D01" w14:textId="77777777" w:rsidR="006B0982" w:rsidRPr="00285D85" w:rsidRDefault="00010B75" w:rsidP="000B2F2E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6B0982">
              <w:rPr>
                <w:rFonts w:ascii="Arial" w:eastAsia="Calibri" w:hAnsi="Arial" w:cs="Arial"/>
                <w:sz w:val="20"/>
                <w:szCs w:val="20"/>
              </w:rPr>
              <w:t>Past de werkingsprincipes toe</w:t>
            </w:r>
            <w:r w:rsidR="00285D85">
              <w:rPr>
                <w:rFonts w:ascii="Arial" w:eastAsia="Calibri" w:hAnsi="Arial" w:cs="Arial"/>
                <w:sz w:val="20"/>
                <w:szCs w:val="20"/>
              </w:rPr>
              <w:t xml:space="preserve"> vervat in de missie, visie en waarden van het centrum</w:t>
            </w:r>
            <w:r w:rsidRPr="006B0982">
              <w:rPr>
                <w:rFonts w:ascii="Arial" w:eastAsia="Calibri" w:hAnsi="Arial" w:cs="Arial"/>
                <w:sz w:val="20"/>
                <w:szCs w:val="20"/>
              </w:rPr>
              <w:t xml:space="preserve">: multidisciplinariteit, pro-activiteit, subsidiariteit, belang van de leerling, beroepsgeheim, laagdrempelige toegang, </w:t>
            </w:r>
            <w:proofErr w:type="spellStart"/>
            <w:r w:rsidRPr="006B0982">
              <w:rPr>
                <w:rFonts w:ascii="Arial" w:eastAsia="Calibri" w:hAnsi="Arial" w:cs="Arial"/>
                <w:sz w:val="20"/>
                <w:szCs w:val="20"/>
              </w:rPr>
              <w:t>netoverstijgende</w:t>
            </w:r>
            <w:proofErr w:type="spellEnd"/>
            <w:r w:rsidRPr="006B0982">
              <w:rPr>
                <w:rFonts w:ascii="Arial" w:eastAsia="Calibri" w:hAnsi="Arial" w:cs="Arial"/>
                <w:sz w:val="20"/>
                <w:szCs w:val="20"/>
              </w:rPr>
              <w:t xml:space="preserve"> samenwerking.</w:t>
            </w:r>
          </w:p>
          <w:p w14:paraId="02E61DF4" w14:textId="6AD4DD1A" w:rsidR="00285D85" w:rsidRPr="00C956C2" w:rsidRDefault="00285D85" w:rsidP="00285D85">
            <w:pPr>
              <w:spacing w:line="256" w:lineRule="auto"/>
              <w:ind w:left="720" w:right="178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C956C2" w:rsidRPr="00C956C2" w14:paraId="5F42B6CB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EC8FA99" w14:textId="592C99D0" w:rsidR="00C956C2" w:rsidRPr="00C956C2" w:rsidRDefault="00C956C2" w:rsidP="00B90C7A">
            <w:pPr>
              <w:spacing w:before="120"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nl-NL" w:eastAsia="nl-NL"/>
              </w:rPr>
              <w:t>B. De professionalisering</w:t>
            </w:r>
            <w:r w:rsidR="00285D85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nl-NL" w:eastAsia="nl-NL"/>
              </w:rPr>
              <w:t xml:space="preserve"> </w:t>
            </w:r>
          </w:p>
        </w:tc>
      </w:tr>
      <w:tr w:rsidR="00C956C2" w:rsidRPr="00C956C2" w14:paraId="5B37CC84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B6337" w14:textId="551BBEFA" w:rsidR="00C956C2" w:rsidRPr="00C956C2" w:rsidRDefault="00173531" w:rsidP="00173531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7649E2F9" w14:textId="77777777" w:rsidR="00C956C2" w:rsidRDefault="00285D85" w:rsidP="00285D85">
            <w:pPr>
              <w:pStyle w:val="Tekstopmerking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Staat zelf model voor leer- en veranderingsbereidheid door te reflecteren en zich systematisch te professionaliseren</w:t>
            </w:r>
          </w:p>
          <w:p w14:paraId="4B356A32" w14:textId="0498D5AC" w:rsidR="00285D85" w:rsidRPr="00C956C2" w:rsidRDefault="00285D85" w:rsidP="00285D85">
            <w:pPr>
              <w:pStyle w:val="Tekstopmerking"/>
              <w:rPr>
                <w:rFonts w:ascii="Arial" w:eastAsia="Calibri" w:hAnsi="Arial" w:cs="Arial"/>
              </w:rPr>
            </w:pPr>
          </w:p>
        </w:tc>
      </w:tr>
      <w:tr w:rsidR="00C956C2" w:rsidRPr="00C956C2" w14:paraId="52DE0057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6ADC151" w14:textId="7C31E377" w:rsidR="00C956C2" w:rsidRPr="00C956C2" w:rsidRDefault="00C956C2" w:rsidP="00B90C7A">
            <w:pPr>
              <w:spacing w:before="120"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kern w:val="32"/>
                <w:sz w:val="28"/>
                <w:szCs w:val="28"/>
                <w:lang w:val="nl-NL" w:eastAsia="nl-NL"/>
              </w:rPr>
              <w:t>C. Het overleg en de samenwerking met het personeel, beleidsverantwoordelijken, leerlingen, ouders</w:t>
            </w:r>
            <w:r w:rsidR="00CE494B">
              <w:rPr>
                <w:rFonts w:ascii="Arial" w:eastAsia="Times New Roman" w:hAnsi="Arial" w:cs="Arial"/>
                <w:b/>
                <w:kern w:val="32"/>
                <w:sz w:val="28"/>
                <w:szCs w:val="28"/>
                <w:lang w:val="nl-NL" w:eastAsia="nl-NL"/>
              </w:rPr>
              <w:t>, scholen</w:t>
            </w:r>
            <w:r w:rsidRPr="00C956C2">
              <w:rPr>
                <w:rFonts w:ascii="Arial" w:eastAsia="Times New Roman" w:hAnsi="Arial" w:cs="Arial"/>
                <w:b/>
                <w:kern w:val="32"/>
                <w:sz w:val="28"/>
                <w:szCs w:val="28"/>
                <w:lang w:val="nl-NL" w:eastAsia="nl-NL"/>
              </w:rPr>
              <w:t xml:space="preserve"> en externe actoren</w:t>
            </w:r>
          </w:p>
        </w:tc>
      </w:tr>
      <w:tr w:rsidR="00C956C2" w:rsidRPr="00C956C2" w14:paraId="73499546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252E9" w14:textId="22CD91F3" w:rsidR="00C956C2" w:rsidRPr="00E90919" w:rsidRDefault="00C956C2" w:rsidP="00E90919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directeur:</w:t>
            </w:r>
          </w:p>
          <w:p w14:paraId="636570DC" w14:textId="4821A44B" w:rsidR="00BA0BB0" w:rsidRPr="00BA0BB0" w:rsidRDefault="007A1F0B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Onderhoudt samenwerkingsverbanden met </w:t>
            </w:r>
            <w:r w:rsidR="00E76024">
              <w:rPr>
                <w:rFonts w:ascii="Arial" w:eastAsia="Calibri" w:hAnsi="Arial" w:cs="Arial"/>
                <w:sz w:val="20"/>
                <w:szCs w:val="20"/>
              </w:rPr>
              <w:t>relevante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actoren en met andere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netoverstijgende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 centra</w:t>
            </w:r>
            <w:r w:rsidR="7D643ED9" w:rsidRPr="006B09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956068A" w14:textId="3B935F5F" w:rsidR="00C956C2" w:rsidRPr="00C956C2" w:rsidRDefault="007A1F0B" w:rsidP="006B0982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Communiceert met en informeert de </w:t>
            </w:r>
            <w:r w:rsidR="00E76024">
              <w:rPr>
                <w:rFonts w:ascii="Arial" w:eastAsia="Calibri" w:hAnsi="Arial" w:cs="Arial"/>
                <w:sz w:val="20"/>
                <w:szCs w:val="20"/>
              </w:rPr>
              <w:t>relevante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actoren over de centrumwerking</w:t>
            </w:r>
          </w:p>
          <w:p w14:paraId="542FF335" w14:textId="77777777" w:rsidR="00173531" w:rsidRDefault="007A1F0B" w:rsidP="00BC1C30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Zet in op de samenwerking met de PBD en met andere externe actoren</w:t>
            </w:r>
          </w:p>
          <w:p w14:paraId="61FAF303" w14:textId="00623FA3" w:rsidR="007A1F0B" w:rsidRPr="00C956C2" w:rsidRDefault="007A1F0B" w:rsidP="007A1F0B">
            <w:pPr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56C2" w:rsidRPr="00C956C2" w14:paraId="7255DAC5" w14:textId="77777777" w:rsidTr="0017353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8F0A0CE" w14:textId="77777777" w:rsidR="00C956C2" w:rsidRPr="00C956C2" w:rsidRDefault="00C956C2" w:rsidP="00C956C2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C956C2" w:rsidRPr="00C956C2" w14:paraId="13A4B724" w14:textId="77777777" w:rsidTr="00335B84">
        <w:trPr>
          <w:trHeight w:val="2309"/>
        </w:trPr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5F9FACC" w14:textId="77777777" w:rsidR="00C956C2" w:rsidRPr="00C956C2" w:rsidRDefault="00C956C2" w:rsidP="002A4D87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32172466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CDC310D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6528AF3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7A97435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ADBC643" w14:textId="15A8EE6D" w:rsidR="00C956C2" w:rsidRPr="00C956C2" w:rsidRDefault="002A4D87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2C51A3E0" w14:textId="39BE710C" w:rsidR="00C956C2" w:rsidRPr="00C956C2" w:rsidRDefault="002A4D87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tamboeknummer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0A94E891" w14:textId="0028DB1A" w:rsidR="00C956C2" w:rsidRPr="00C956C2" w:rsidRDefault="00F256FA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2A4D8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um</w:t>
            </w:r>
            <w:r w:rsidR="002A4D8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297E36" w14:textId="40130105" w:rsidR="00C956C2" w:rsidRPr="00C956C2" w:rsidRDefault="00C956C2" w:rsidP="002A4D87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evaluator </w:t>
            </w:r>
          </w:p>
          <w:p w14:paraId="3DDBCD69" w14:textId="77777777" w:rsidR="00C956C2" w:rsidRPr="00C956C2" w:rsidRDefault="00C956C2" w:rsidP="00C956C2">
            <w:pPr>
              <w:tabs>
                <w:tab w:val="left" w:pos="810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14:paraId="34640F49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DAB2AB3" w14:textId="77777777" w:rsidR="00C956C2" w:rsidRP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EBBA769" w14:textId="022DCE37" w:rsidR="00C956C2" w:rsidRDefault="00C956C2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24CB267" w14:textId="4364E985" w:rsidR="00F256FA" w:rsidRDefault="00F256FA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15F6478" w14:textId="77777777" w:rsidR="00F256FA" w:rsidRPr="00C956C2" w:rsidRDefault="00F256FA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0122BC7" w14:textId="0AE15E05" w:rsidR="00C956C2" w:rsidRPr="00C956C2" w:rsidRDefault="00F256FA" w:rsidP="00C956C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: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1E508FAE" w14:textId="61F73954" w:rsidR="002906C7" w:rsidRPr="00C956C2" w:rsidRDefault="00F256FA" w:rsidP="00F256FA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C956C2" w:rsidRPr="00C956C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</w:tr>
    </w:tbl>
    <w:p w14:paraId="20505E4C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463E4D7F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5F2FCA57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47725734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08883970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6D104577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2445E6E2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28B7414C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1950C83E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4B1EBEE0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758D74BC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4EC43693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586E7CFE" w14:textId="77777777" w:rsidR="00124BA3" w:rsidRPr="00783AFD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D276" w14:textId="77777777" w:rsidR="001E26DD" w:rsidRDefault="001E26DD" w:rsidP="00F027E4">
      <w:r>
        <w:separator/>
      </w:r>
    </w:p>
  </w:endnote>
  <w:endnote w:type="continuationSeparator" w:id="0">
    <w:p w14:paraId="699BA53C" w14:textId="77777777" w:rsidR="001E26DD" w:rsidRDefault="001E26DD" w:rsidP="00F027E4">
      <w:r>
        <w:continuationSeparator/>
      </w:r>
    </w:p>
  </w:endnote>
  <w:endnote w:type="continuationNotice" w:id="1">
    <w:p w14:paraId="24A40619" w14:textId="77777777" w:rsidR="001E26DD" w:rsidRDefault="001E2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B0F2" w14:textId="77777777" w:rsidR="001E26DD" w:rsidRDefault="001E26DD" w:rsidP="00F027E4">
      <w:r>
        <w:separator/>
      </w:r>
    </w:p>
  </w:footnote>
  <w:footnote w:type="continuationSeparator" w:id="0">
    <w:p w14:paraId="6461D51A" w14:textId="77777777" w:rsidR="001E26DD" w:rsidRDefault="001E26DD" w:rsidP="00F027E4">
      <w:r>
        <w:continuationSeparator/>
      </w:r>
    </w:p>
  </w:footnote>
  <w:footnote w:type="continuationNotice" w:id="1">
    <w:p w14:paraId="65FF5B01" w14:textId="77777777" w:rsidR="001E26DD" w:rsidRDefault="001E2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8240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1F"/>
    <w:multiLevelType w:val="hybridMultilevel"/>
    <w:tmpl w:val="B16E7C28"/>
    <w:lvl w:ilvl="0" w:tplc="4A147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92B"/>
    <w:multiLevelType w:val="hybridMultilevel"/>
    <w:tmpl w:val="6882ADAA"/>
    <w:lvl w:ilvl="0" w:tplc="CC0A34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E4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CA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7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E3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21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8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A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C20"/>
    <w:multiLevelType w:val="hybridMultilevel"/>
    <w:tmpl w:val="3BD259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FF2"/>
    <w:multiLevelType w:val="hybridMultilevel"/>
    <w:tmpl w:val="D6A2C1E6"/>
    <w:lvl w:ilvl="0" w:tplc="12D49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981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8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9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4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E7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E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E74"/>
    <w:multiLevelType w:val="hybridMultilevel"/>
    <w:tmpl w:val="F7B6C358"/>
    <w:lvl w:ilvl="0" w:tplc="87D2F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66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63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6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6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2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1397"/>
    <w:multiLevelType w:val="hybridMultilevel"/>
    <w:tmpl w:val="757A2AB6"/>
    <w:lvl w:ilvl="0" w:tplc="FEC69E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C4F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60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9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9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3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E8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91785"/>
    <w:multiLevelType w:val="hybridMultilevel"/>
    <w:tmpl w:val="14903E00"/>
    <w:lvl w:ilvl="0" w:tplc="8C5E7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06097"/>
    <w:multiLevelType w:val="hybridMultilevel"/>
    <w:tmpl w:val="736A087E"/>
    <w:lvl w:ilvl="0" w:tplc="18CCB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07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5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48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0E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2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E9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5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E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1364"/>
    <w:multiLevelType w:val="hybridMultilevel"/>
    <w:tmpl w:val="FE7C7934"/>
    <w:lvl w:ilvl="0" w:tplc="36885A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16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6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D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D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7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5E4"/>
    <w:multiLevelType w:val="hybridMultilevel"/>
    <w:tmpl w:val="6E285712"/>
    <w:lvl w:ilvl="0" w:tplc="87D2F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D1367"/>
    <w:multiLevelType w:val="hybridMultilevel"/>
    <w:tmpl w:val="F30EF68A"/>
    <w:lvl w:ilvl="0" w:tplc="CF8A6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760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A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B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9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AC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3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F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2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5B33"/>
    <w:multiLevelType w:val="hybridMultilevel"/>
    <w:tmpl w:val="081A2C94"/>
    <w:lvl w:ilvl="0" w:tplc="B93A8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E2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8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A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1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C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5FE9"/>
    <w:multiLevelType w:val="hybridMultilevel"/>
    <w:tmpl w:val="9182954E"/>
    <w:lvl w:ilvl="0" w:tplc="73226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2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AD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0D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4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7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0E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D09A1"/>
    <w:multiLevelType w:val="hybridMultilevel"/>
    <w:tmpl w:val="0C7C6E9A"/>
    <w:lvl w:ilvl="0" w:tplc="90C45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6E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6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9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ED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A6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A7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795F"/>
    <w:multiLevelType w:val="hybridMultilevel"/>
    <w:tmpl w:val="0D9C870C"/>
    <w:lvl w:ilvl="0" w:tplc="3616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4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36E4"/>
    <w:multiLevelType w:val="hybridMultilevel"/>
    <w:tmpl w:val="1642381A"/>
    <w:lvl w:ilvl="0" w:tplc="C7467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DC4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F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1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AC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9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2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48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62369"/>
    <w:multiLevelType w:val="hybridMultilevel"/>
    <w:tmpl w:val="4906B8D4"/>
    <w:lvl w:ilvl="0" w:tplc="1DACC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E0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F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86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5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61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27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67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69471">
    <w:abstractNumId w:val="6"/>
  </w:num>
  <w:num w:numId="2" w16cid:durableId="1988632190">
    <w:abstractNumId w:val="14"/>
  </w:num>
  <w:num w:numId="3" w16cid:durableId="506989345">
    <w:abstractNumId w:val="9"/>
  </w:num>
  <w:num w:numId="4" w16cid:durableId="1721319870">
    <w:abstractNumId w:val="17"/>
  </w:num>
  <w:num w:numId="5" w16cid:durableId="19627476">
    <w:abstractNumId w:val="5"/>
  </w:num>
  <w:num w:numId="6" w16cid:durableId="1657563906">
    <w:abstractNumId w:val="4"/>
  </w:num>
  <w:num w:numId="7" w16cid:durableId="1679187016">
    <w:abstractNumId w:val="3"/>
  </w:num>
  <w:num w:numId="8" w16cid:durableId="1821725300">
    <w:abstractNumId w:val="13"/>
  </w:num>
  <w:num w:numId="9" w16cid:durableId="396393330">
    <w:abstractNumId w:val="15"/>
  </w:num>
  <w:num w:numId="10" w16cid:durableId="473917047">
    <w:abstractNumId w:val="8"/>
  </w:num>
  <w:num w:numId="11" w16cid:durableId="712845278">
    <w:abstractNumId w:val="11"/>
  </w:num>
  <w:num w:numId="12" w16cid:durableId="404495450">
    <w:abstractNumId w:val="12"/>
  </w:num>
  <w:num w:numId="13" w16cid:durableId="994918819">
    <w:abstractNumId w:val="18"/>
  </w:num>
  <w:num w:numId="14" w16cid:durableId="724108351">
    <w:abstractNumId w:val="1"/>
  </w:num>
  <w:num w:numId="15" w16cid:durableId="2114587242">
    <w:abstractNumId w:val="16"/>
  </w:num>
  <w:num w:numId="16" w16cid:durableId="14894388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16617284">
    <w:abstractNumId w:val="0"/>
  </w:num>
  <w:num w:numId="18" w16cid:durableId="1956205366">
    <w:abstractNumId w:val="7"/>
  </w:num>
  <w:num w:numId="19" w16cid:durableId="1050955318">
    <w:abstractNumId w:val="2"/>
  </w:num>
  <w:num w:numId="20" w16cid:durableId="1897089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00A70"/>
    <w:rsid w:val="0000129F"/>
    <w:rsid w:val="00002EE3"/>
    <w:rsid w:val="000068EE"/>
    <w:rsid w:val="00010B75"/>
    <w:rsid w:val="00010D06"/>
    <w:rsid w:val="00013102"/>
    <w:rsid w:val="000161EC"/>
    <w:rsid w:val="000423CC"/>
    <w:rsid w:val="00043129"/>
    <w:rsid w:val="00043390"/>
    <w:rsid w:val="00047944"/>
    <w:rsid w:val="000546F6"/>
    <w:rsid w:val="000568DE"/>
    <w:rsid w:val="0006095F"/>
    <w:rsid w:val="00070BD2"/>
    <w:rsid w:val="00071951"/>
    <w:rsid w:val="0008073F"/>
    <w:rsid w:val="00084283"/>
    <w:rsid w:val="00092AE8"/>
    <w:rsid w:val="000A695D"/>
    <w:rsid w:val="000B2F2E"/>
    <w:rsid w:val="000C0F9C"/>
    <w:rsid w:val="000C3957"/>
    <w:rsid w:val="000C480E"/>
    <w:rsid w:val="000C6A99"/>
    <w:rsid w:val="000D2080"/>
    <w:rsid w:val="000E2BA3"/>
    <w:rsid w:val="00113778"/>
    <w:rsid w:val="0011380F"/>
    <w:rsid w:val="0011751E"/>
    <w:rsid w:val="00117A81"/>
    <w:rsid w:val="001222D4"/>
    <w:rsid w:val="00124BA3"/>
    <w:rsid w:val="00126495"/>
    <w:rsid w:val="00130EEF"/>
    <w:rsid w:val="00136832"/>
    <w:rsid w:val="00137A3B"/>
    <w:rsid w:val="001475FB"/>
    <w:rsid w:val="00150FCD"/>
    <w:rsid w:val="00153A8C"/>
    <w:rsid w:val="00155C2D"/>
    <w:rsid w:val="00161B7B"/>
    <w:rsid w:val="00165E11"/>
    <w:rsid w:val="00173531"/>
    <w:rsid w:val="0019244B"/>
    <w:rsid w:val="001A2C1C"/>
    <w:rsid w:val="001A2C7D"/>
    <w:rsid w:val="001A7835"/>
    <w:rsid w:val="001B4592"/>
    <w:rsid w:val="001D30F0"/>
    <w:rsid w:val="001D4D56"/>
    <w:rsid w:val="001E0487"/>
    <w:rsid w:val="001E26DD"/>
    <w:rsid w:val="0020286B"/>
    <w:rsid w:val="00203DF2"/>
    <w:rsid w:val="00221D2C"/>
    <w:rsid w:val="002313E5"/>
    <w:rsid w:val="002314A8"/>
    <w:rsid w:val="002439C0"/>
    <w:rsid w:val="00244EEF"/>
    <w:rsid w:val="00253210"/>
    <w:rsid w:val="00255A9A"/>
    <w:rsid w:val="00261C2F"/>
    <w:rsid w:val="002623DD"/>
    <w:rsid w:val="00265090"/>
    <w:rsid w:val="002761BE"/>
    <w:rsid w:val="00277DA9"/>
    <w:rsid w:val="00285D85"/>
    <w:rsid w:val="002906C7"/>
    <w:rsid w:val="00296414"/>
    <w:rsid w:val="002A1672"/>
    <w:rsid w:val="002A4D87"/>
    <w:rsid w:val="002B2026"/>
    <w:rsid w:val="002B713D"/>
    <w:rsid w:val="002C4334"/>
    <w:rsid w:val="002D1EDD"/>
    <w:rsid w:val="002E4A7F"/>
    <w:rsid w:val="00305876"/>
    <w:rsid w:val="00306E8B"/>
    <w:rsid w:val="00307377"/>
    <w:rsid w:val="00313CC0"/>
    <w:rsid w:val="00324627"/>
    <w:rsid w:val="00330B36"/>
    <w:rsid w:val="0033321B"/>
    <w:rsid w:val="00335B84"/>
    <w:rsid w:val="00337BB8"/>
    <w:rsid w:val="00340D3F"/>
    <w:rsid w:val="003414A4"/>
    <w:rsid w:val="003465C8"/>
    <w:rsid w:val="00347294"/>
    <w:rsid w:val="003475A6"/>
    <w:rsid w:val="003552F2"/>
    <w:rsid w:val="0036191F"/>
    <w:rsid w:val="00363F7D"/>
    <w:rsid w:val="003669F6"/>
    <w:rsid w:val="00382764"/>
    <w:rsid w:val="00382943"/>
    <w:rsid w:val="003868D3"/>
    <w:rsid w:val="003906B3"/>
    <w:rsid w:val="00391A55"/>
    <w:rsid w:val="003A2CD0"/>
    <w:rsid w:val="003B3EC7"/>
    <w:rsid w:val="003B41DD"/>
    <w:rsid w:val="003B477E"/>
    <w:rsid w:val="003C037F"/>
    <w:rsid w:val="003D16FB"/>
    <w:rsid w:val="003D3469"/>
    <w:rsid w:val="003E3E12"/>
    <w:rsid w:val="003E4C7A"/>
    <w:rsid w:val="003E68C1"/>
    <w:rsid w:val="003F0718"/>
    <w:rsid w:val="003F584B"/>
    <w:rsid w:val="00405FFE"/>
    <w:rsid w:val="00411E2B"/>
    <w:rsid w:val="0041288A"/>
    <w:rsid w:val="004239D3"/>
    <w:rsid w:val="004308BA"/>
    <w:rsid w:val="00434C22"/>
    <w:rsid w:val="00440EB5"/>
    <w:rsid w:val="00445130"/>
    <w:rsid w:val="00446DF3"/>
    <w:rsid w:val="00447931"/>
    <w:rsid w:val="0046290A"/>
    <w:rsid w:val="00470C7F"/>
    <w:rsid w:val="00482B46"/>
    <w:rsid w:val="004959F5"/>
    <w:rsid w:val="004B0240"/>
    <w:rsid w:val="004B0AD7"/>
    <w:rsid w:val="004B15D4"/>
    <w:rsid w:val="004B4788"/>
    <w:rsid w:val="004B6A85"/>
    <w:rsid w:val="004C0CA1"/>
    <w:rsid w:val="004D16DF"/>
    <w:rsid w:val="004F7D5F"/>
    <w:rsid w:val="005066DC"/>
    <w:rsid w:val="0051027D"/>
    <w:rsid w:val="005139CC"/>
    <w:rsid w:val="005218F4"/>
    <w:rsid w:val="00522E6A"/>
    <w:rsid w:val="00524A82"/>
    <w:rsid w:val="00532693"/>
    <w:rsid w:val="00540E52"/>
    <w:rsid w:val="005549E6"/>
    <w:rsid w:val="00562DD2"/>
    <w:rsid w:val="00574D09"/>
    <w:rsid w:val="00585D2B"/>
    <w:rsid w:val="005A12BA"/>
    <w:rsid w:val="005B5146"/>
    <w:rsid w:val="005C3D73"/>
    <w:rsid w:val="005C5161"/>
    <w:rsid w:val="005D19DF"/>
    <w:rsid w:val="005D53AA"/>
    <w:rsid w:val="005D7624"/>
    <w:rsid w:val="005E1CC8"/>
    <w:rsid w:val="0061415C"/>
    <w:rsid w:val="00627A53"/>
    <w:rsid w:val="00627DA3"/>
    <w:rsid w:val="006325A8"/>
    <w:rsid w:val="00633CED"/>
    <w:rsid w:val="00636518"/>
    <w:rsid w:val="0064071D"/>
    <w:rsid w:val="0064445C"/>
    <w:rsid w:val="00652023"/>
    <w:rsid w:val="00664A93"/>
    <w:rsid w:val="00664E7D"/>
    <w:rsid w:val="00675931"/>
    <w:rsid w:val="00690412"/>
    <w:rsid w:val="006A0B64"/>
    <w:rsid w:val="006A2EA9"/>
    <w:rsid w:val="006A3AE2"/>
    <w:rsid w:val="006B0982"/>
    <w:rsid w:val="006B65F5"/>
    <w:rsid w:val="006C6F79"/>
    <w:rsid w:val="006D27D5"/>
    <w:rsid w:val="006D6161"/>
    <w:rsid w:val="006E142F"/>
    <w:rsid w:val="00721397"/>
    <w:rsid w:val="007233E2"/>
    <w:rsid w:val="0072560E"/>
    <w:rsid w:val="00730DF5"/>
    <w:rsid w:val="00732AC9"/>
    <w:rsid w:val="0074440D"/>
    <w:rsid w:val="00747142"/>
    <w:rsid w:val="00750B5A"/>
    <w:rsid w:val="007529E1"/>
    <w:rsid w:val="00753103"/>
    <w:rsid w:val="0075567A"/>
    <w:rsid w:val="00770002"/>
    <w:rsid w:val="00776577"/>
    <w:rsid w:val="00781951"/>
    <w:rsid w:val="00783353"/>
    <w:rsid w:val="00783AFD"/>
    <w:rsid w:val="007A126C"/>
    <w:rsid w:val="007A1F0B"/>
    <w:rsid w:val="007A34F7"/>
    <w:rsid w:val="007B77F0"/>
    <w:rsid w:val="007C50E2"/>
    <w:rsid w:val="007D2E7D"/>
    <w:rsid w:val="007E5189"/>
    <w:rsid w:val="007E5568"/>
    <w:rsid w:val="007F011F"/>
    <w:rsid w:val="007F08AB"/>
    <w:rsid w:val="00800BD9"/>
    <w:rsid w:val="00811289"/>
    <w:rsid w:val="00822A5A"/>
    <w:rsid w:val="00824395"/>
    <w:rsid w:val="00847A72"/>
    <w:rsid w:val="00852C71"/>
    <w:rsid w:val="00857E5F"/>
    <w:rsid w:val="00876CB3"/>
    <w:rsid w:val="00894490"/>
    <w:rsid w:val="008A4D3E"/>
    <w:rsid w:val="008B1FA1"/>
    <w:rsid w:val="008C2470"/>
    <w:rsid w:val="008D0B40"/>
    <w:rsid w:val="008D115E"/>
    <w:rsid w:val="008D1650"/>
    <w:rsid w:val="008D58A1"/>
    <w:rsid w:val="008D7323"/>
    <w:rsid w:val="008E2FA4"/>
    <w:rsid w:val="008E3A62"/>
    <w:rsid w:val="008E3B52"/>
    <w:rsid w:val="008F354E"/>
    <w:rsid w:val="008F3B9A"/>
    <w:rsid w:val="009010C8"/>
    <w:rsid w:val="0091185E"/>
    <w:rsid w:val="00912A89"/>
    <w:rsid w:val="00921AD8"/>
    <w:rsid w:val="00924C5F"/>
    <w:rsid w:val="00931815"/>
    <w:rsid w:val="00943708"/>
    <w:rsid w:val="009438B9"/>
    <w:rsid w:val="00945E5B"/>
    <w:rsid w:val="00956460"/>
    <w:rsid w:val="00962F1D"/>
    <w:rsid w:val="009655DE"/>
    <w:rsid w:val="00966A73"/>
    <w:rsid w:val="009701D4"/>
    <w:rsid w:val="00971F72"/>
    <w:rsid w:val="009809A4"/>
    <w:rsid w:val="00987B3B"/>
    <w:rsid w:val="009A0851"/>
    <w:rsid w:val="009A2685"/>
    <w:rsid w:val="009B43BF"/>
    <w:rsid w:val="009C0A9F"/>
    <w:rsid w:val="009C40FD"/>
    <w:rsid w:val="009D20A4"/>
    <w:rsid w:val="009D2F66"/>
    <w:rsid w:val="009E37A1"/>
    <w:rsid w:val="009E6A24"/>
    <w:rsid w:val="009E7B69"/>
    <w:rsid w:val="009F2B87"/>
    <w:rsid w:val="009F71D5"/>
    <w:rsid w:val="00A04D37"/>
    <w:rsid w:val="00A06075"/>
    <w:rsid w:val="00A06B5F"/>
    <w:rsid w:val="00A14CB7"/>
    <w:rsid w:val="00A14FDF"/>
    <w:rsid w:val="00A16EB3"/>
    <w:rsid w:val="00A2404F"/>
    <w:rsid w:val="00A25AD1"/>
    <w:rsid w:val="00A31AA5"/>
    <w:rsid w:val="00A36CF7"/>
    <w:rsid w:val="00A40E4E"/>
    <w:rsid w:val="00A51603"/>
    <w:rsid w:val="00A56879"/>
    <w:rsid w:val="00A57DD4"/>
    <w:rsid w:val="00A57F80"/>
    <w:rsid w:val="00A65855"/>
    <w:rsid w:val="00A725CD"/>
    <w:rsid w:val="00A82461"/>
    <w:rsid w:val="00A9256B"/>
    <w:rsid w:val="00A94760"/>
    <w:rsid w:val="00A9736C"/>
    <w:rsid w:val="00AB0B37"/>
    <w:rsid w:val="00AB29FE"/>
    <w:rsid w:val="00AB2AAF"/>
    <w:rsid w:val="00AB48BB"/>
    <w:rsid w:val="00AC3FE6"/>
    <w:rsid w:val="00AC78DF"/>
    <w:rsid w:val="00AD1BC6"/>
    <w:rsid w:val="00AD34A5"/>
    <w:rsid w:val="00B04464"/>
    <w:rsid w:val="00B12984"/>
    <w:rsid w:val="00B1326A"/>
    <w:rsid w:val="00B14F38"/>
    <w:rsid w:val="00B15A89"/>
    <w:rsid w:val="00B1609B"/>
    <w:rsid w:val="00B30124"/>
    <w:rsid w:val="00B32DB0"/>
    <w:rsid w:val="00B61D04"/>
    <w:rsid w:val="00B67E9E"/>
    <w:rsid w:val="00B736A5"/>
    <w:rsid w:val="00B85FBC"/>
    <w:rsid w:val="00B90C7A"/>
    <w:rsid w:val="00B97985"/>
    <w:rsid w:val="00BA0BB0"/>
    <w:rsid w:val="00BA0D22"/>
    <w:rsid w:val="00BB339E"/>
    <w:rsid w:val="00BC1B09"/>
    <w:rsid w:val="00BC1C30"/>
    <w:rsid w:val="00BC791D"/>
    <w:rsid w:val="00BC7DC9"/>
    <w:rsid w:val="00BD574E"/>
    <w:rsid w:val="00BF010E"/>
    <w:rsid w:val="00C14993"/>
    <w:rsid w:val="00C14EB7"/>
    <w:rsid w:val="00C1612A"/>
    <w:rsid w:val="00C27782"/>
    <w:rsid w:val="00C40DFE"/>
    <w:rsid w:val="00C40EEE"/>
    <w:rsid w:val="00C479B5"/>
    <w:rsid w:val="00C6305F"/>
    <w:rsid w:val="00C63E1A"/>
    <w:rsid w:val="00C66FA8"/>
    <w:rsid w:val="00C72DC4"/>
    <w:rsid w:val="00C75000"/>
    <w:rsid w:val="00C8776F"/>
    <w:rsid w:val="00C94C5B"/>
    <w:rsid w:val="00C956C2"/>
    <w:rsid w:val="00CB1502"/>
    <w:rsid w:val="00CB7116"/>
    <w:rsid w:val="00CD2713"/>
    <w:rsid w:val="00CD61E2"/>
    <w:rsid w:val="00CD75FC"/>
    <w:rsid w:val="00CE494B"/>
    <w:rsid w:val="00D05005"/>
    <w:rsid w:val="00D154AB"/>
    <w:rsid w:val="00D342C8"/>
    <w:rsid w:val="00D34B09"/>
    <w:rsid w:val="00D3577A"/>
    <w:rsid w:val="00D45025"/>
    <w:rsid w:val="00D61556"/>
    <w:rsid w:val="00D70791"/>
    <w:rsid w:val="00D94B9B"/>
    <w:rsid w:val="00DA4A77"/>
    <w:rsid w:val="00DB1F0D"/>
    <w:rsid w:val="00DC0891"/>
    <w:rsid w:val="00DC6908"/>
    <w:rsid w:val="00DC7601"/>
    <w:rsid w:val="00DD136D"/>
    <w:rsid w:val="00DE60B9"/>
    <w:rsid w:val="00DE6810"/>
    <w:rsid w:val="00DF3238"/>
    <w:rsid w:val="00DF42CC"/>
    <w:rsid w:val="00E04F4A"/>
    <w:rsid w:val="00E16642"/>
    <w:rsid w:val="00E22475"/>
    <w:rsid w:val="00E33586"/>
    <w:rsid w:val="00E54310"/>
    <w:rsid w:val="00E55D93"/>
    <w:rsid w:val="00E56392"/>
    <w:rsid w:val="00E76024"/>
    <w:rsid w:val="00E83482"/>
    <w:rsid w:val="00E85247"/>
    <w:rsid w:val="00E90919"/>
    <w:rsid w:val="00E93E2F"/>
    <w:rsid w:val="00EB3F00"/>
    <w:rsid w:val="00EC04C4"/>
    <w:rsid w:val="00ED6054"/>
    <w:rsid w:val="00EE2640"/>
    <w:rsid w:val="00EF0C7A"/>
    <w:rsid w:val="00EF29F1"/>
    <w:rsid w:val="00F027E4"/>
    <w:rsid w:val="00F03EA3"/>
    <w:rsid w:val="00F12F1E"/>
    <w:rsid w:val="00F22C45"/>
    <w:rsid w:val="00F245FA"/>
    <w:rsid w:val="00F256FA"/>
    <w:rsid w:val="00F2781A"/>
    <w:rsid w:val="00F333E7"/>
    <w:rsid w:val="00F455C2"/>
    <w:rsid w:val="00F536CB"/>
    <w:rsid w:val="00F567D6"/>
    <w:rsid w:val="00F57A81"/>
    <w:rsid w:val="00F62CDC"/>
    <w:rsid w:val="00F738B1"/>
    <w:rsid w:val="00F765BC"/>
    <w:rsid w:val="00F8398C"/>
    <w:rsid w:val="00F91EF5"/>
    <w:rsid w:val="00F95FA3"/>
    <w:rsid w:val="00F967BB"/>
    <w:rsid w:val="00FA6268"/>
    <w:rsid w:val="00FB273C"/>
    <w:rsid w:val="00FC0D11"/>
    <w:rsid w:val="00FC120D"/>
    <w:rsid w:val="00FC4292"/>
    <w:rsid w:val="00FD6031"/>
    <w:rsid w:val="00FD792C"/>
    <w:rsid w:val="00FF0F92"/>
    <w:rsid w:val="00FF27E4"/>
    <w:rsid w:val="02605156"/>
    <w:rsid w:val="039DE68E"/>
    <w:rsid w:val="03DF56EA"/>
    <w:rsid w:val="04E33E94"/>
    <w:rsid w:val="06CA6F7A"/>
    <w:rsid w:val="0783DDEA"/>
    <w:rsid w:val="0A8204C8"/>
    <w:rsid w:val="0D9D367E"/>
    <w:rsid w:val="0DDB9EC8"/>
    <w:rsid w:val="0F3DADC0"/>
    <w:rsid w:val="15250CD6"/>
    <w:rsid w:val="18EDA42A"/>
    <w:rsid w:val="1BD99B25"/>
    <w:rsid w:val="1C4D1F3C"/>
    <w:rsid w:val="1C8F94F8"/>
    <w:rsid w:val="1F8EBD45"/>
    <w:rsid w:val="28043F88"/>
    <w:rsid w:val="29EB2CFB"/>
    <w:rsid w:val="2BEF3641"/>
    <w:rsid w:val="2C686638"/>
    <w:rsid w:val="2F86DE9D"/>
    <w:rsid w:val="3086FEC1"/>
    <w:rsid w:val="318B18A3"/>
    <w:rsid w:val="3420565E"/>
    <w:rsid w:val="38F76166"/>
    <w:rsid w:val="3D2EE945"/>
    <w:rsid w:val="3EB28A90"/>
    <w:rsid w:val="417C9AC7"/>
    <w:rsid w:val="449A49DE"/>
    <w:rsid w:val="46143171"/>
    <w:rsid w:val="4619ED95"/>
    <w:rsid w:val="47D1EAA0"/>
    <w:rsid w:val="4884E91F"/>
    <w:rsid w:val="49305BE9"/>
    <w:rsid w:val="496DBB01"/>
    <w:rsid w:val="4A50563E"/>
    <w:rsid w:val="4BAFB082"/>
    <w:rsid w:val="50903BBD"/>
    <w:rsid w:val="572C9294"/>
    <w:rsid w:val="57DD0AD3"/>
    <w:rsid w:val="5B279CB2"/>
    <w:rsid w:val="5B418E5D"/>
    <w:rsid w:val="5BA8DB6D"/>
    <w:rsid w:val="5C06151D"/>
    <w:rsid w:val="5CE6BE08"/>
    <w:rsid w:val="5F668E8A"/>
    <w:rsid w:val="60ABD217"/>
    <w:rsid w:val="6247A278"/>
    <w:rsid w:val="6563CCF0"/>
    <w:rsid w:val="663A07C8"/>
    <w:rsid w:val="66C32B5D"/>
    <w:rsid w:val="66F51E8C"/>
    <w:rsid w:val="68008294"/>
    <w:rsid w:val="69A4D80D"/>
    <w:rsid w:val="6A9B6A5A"/>
    <w:rsid w:val="6C9C21D2"/>
    <w:rsid w:val="6E7119DA"/>
    <w:rsid w:val="6FE446FD"/>
    <w:rsid w:val="7057CB14"/>
    <w:rsid w:val="71B5B8D4"/>
    <w:rsid w:val="7366D795"/>
    <w:rsid w:val="7842A93E"/>
    <w:rsid w:val="78B97F02"/>
    <w:rsid w:val="78F6DE1A"/>
    <w:rsid w:val="7A92AE7B"/>
    <w:rsid w:val="7D6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47990"/>
  <w15:chartTrackingRefBased/>
  <w15:docId w15:val="{D01755D7-ADEF-404C-8327-1B34607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155C2D"/>
  </w:style>
  <w:style w:type="character" w:customStyle="1" w:styleId="eop">
    <w:name w:val="eop"/>
    <w:basedOn w:val="Standaardalinea-lettertype"/>
    <w:rsid w:val="00155C2D"/>
  </w:style>
  <w:style w:type="paragraph" w:styleId="Lijstalinea">
    <w:name w:val="List Paragraph"/>
    <w:basedOn w:val="Standaard"/>
    <w:uiPriority w:val="34"/>
    <w:qFormat/>
    <w:rsid w:val="00770002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68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E68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E68C1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68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68C1"/>
    <w:rPr>
      <w:rFonts w:ascii="Calibri" w:hAnsi="Calibri" w:cs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4E2A1F91F9D47AE6C2A9F76B1490C" ma:contentTypeVersion="12" ma:contentTypeDescription="Een nieuw document maken." ma:contentTypeScope="" ma:versionID="a5b52ba7439bb750963ed62e34577f82">
  <xsd:schema xmlns:xsd="http://www.w3.org/2001/XMLSchema" xmlns:xs="http://www.w3.org/2001/XMLSchema" xmlns:p="http://schemas.microsoft.com/office/2006/metadata/properties" xmlns:ns2="921bf3e4-4883-47e0-a24b-7a24c1fd2256" xmlns:ns3="9e7665d9-4dde-42c1-8771-50cc1038f222" targetNamespace="http://schemas.microsoft.com/office/2006/metadata/properties" ma:root="true" ma:fieldsID="02078b7e840adb06d4cfbc782a9c68e6" ns2:_="" ns3:_="">
    <xsd:import namespace="921bf3e4-4883-47e0-a24b-7a24c1fd2256"/>
    <xsd:import namespace="9e7665d9-4dde-42c1-8771-50cc1038f222"/>
    <xsd:element name="properties">
      <xsd:complexType>
        <xsd:sequence>
          <xsd:element name="documentManagement">
            <xsd:complexType>
              <xsd:all>
                <xsd:element ref="ns2:m41f43f0d2af4609939f9340fb9002b6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m41f43f0d2af4609939f9340fb9002b6" ma:index="9" nillable="true" ma:taxonomy="true" ma:internalName="m41f43f0d2af4609939f9340fb9002b6" ma:taxonomyFieldName="Trefwoorden_x0020_van_x0020_OVSG" ma:displayName="Trefwoorden van OVSG" ma:default="" ma:fieldId="{641f43f0-d2af-4609-939f-9340fb9002b6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665d9-4dde-42c1-8771-50cc1038f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Geertrui De Ruytter</DisplayName>
        <AccountId>48</AccountId>
        <AccountType/>
      </UserInfo>
      <UserInfo>
        <DisplayName>Nina Auwerx</DisplayName>
        <AccountId>11</AccountId>
        <AccountType/>
      </UserInfo>
      <UserInfo>
        <DisplayName>Dina Baetens</DisplayName>
        <AccountId>237</AccountId>
        <AccountType/>
      </UserInfo>
      <UserInfo>
        <DisplayName>Bart De Pelsmaeker</DisplayName>
        <AccountId>236</AccountId>
        <AccountType/>
      </UserInfo>
    </SharedWithUsers>
    <TaxCatchAll xmlns="921bf3e4-4883-47e0-a24b-7a24c1fd2256" xsi:nil="true"/>
    <m41f43f0d2af4609939f9340fb9002b6 xmlns="921bf3e4-4883-47e0-a24b-7a24c1fd2256">
      <Terms xmlns="http://schemas.microsoft.com/office/infopath/2007/PartnerControls"/>
    </m41f43f0d2af4609939f9340fb9002b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0E290-9CF0-4A87-BCC1-E3C49CBE6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9e7665d9-4dde-42c1-8771-50cc1038f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A935-CBDB-481E-B6BA-9513EBA7248A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e7665d9-4dde-42c1-8771-50cc1038f222"/>
    <ds:schemaRef ds:uri="921bf3e4-4883-47e0-a24b-7a24c1fd2256"/>
  </ds:schemaRefs>
</ds:datastoreItem>
</file>

<file path=customXml/itemProps4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2</cp:revision>
  <cp:lastPrinted>2014-12-23T13:29:00Z</cp:lastPrinted>
  <dcterms:created xsi:type="dcterms:W3CDTF">2022-09-28T09:55:00Z</dcterms:created>
  <dcterms:modified xsi:type="dcterms:W3CDTF">2022-09-28T09:55:00Z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0x0101001B84E2A1F91F9D47AE6C2A9F76B1490C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